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F63E4" w14:textId="77777777" w:rsidR="00DE1E18" w:rsidRPr="009F0359" w:rsidRDefault="006E667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0" w:name="_gjdgxs" w:colFirst="0" w:colLast="0"/>
      <w:bookmarkEnd w:id="0"/>
      <w:r w:rsidRPr="009F0359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</w:p>
    <w:p w14:paraId="7887EBEE" w14:textId="77777777" w:rsidR="00DE1E18" w:rsidRPr="009F0359" w:rsidRDefault="00DE1E1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172FBF4" w14:textId="77777777" w:rsidR="00DE1E18" w:rsidRPr="009F0359" w:rsidRDefault="006E667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F0359">
        <w:rPr>
          <w:rFonts w:ascii="Arial" w:eastAsia="Arial" w:hAnsi="Arial" w:cs="Arial"/>
          <w:color w:val="000000"/>
          <w:sz w:val="20"/>
          <w:szCs w:val="20"/>
        </w:rPr>
        <w:tab/>
        <w:t xml:space="preserve">  </w:t>
      </w:r>
    </w:p>
    <w:p w14:paraId="0338881A" w14:textId="77777777" w:rsidR="00DE1E18" w:rsidRPr="009F0359" w:rsidRDefault="006E667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F0359">
        <w:rPr>
          <w:rFonts w:ascii="Arial" w:eastAsia="Arial" w:hAnsi="Arial" w:cs="Arial"/>
          <w:color w:val="000000"/>
          <w:sz w:val="20"/>
          <w:szCs w:val="20"/>
        </w:rPr>
        <w:t xml:space="preserve">            </w:t>
      </w:r>
    </w:p>
    <w:p w14:paraId="2AC9F35C" w14:textId="77777777" w:rsidR="00DE1E18" w:rsidRPr="009F0359" w:rsidRDefault="006E667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F0359">
        <w:rPr>
          <w:rFonts w:ascii="Arial" w:eastAsia="Arial" w:hAnsi="Arial" w:cs="Arial"/>
          <w:color w:val="000000"/>
          <w:sz w:val="20"/>
          <w:szCs w:val="20"/>
        </w:rPr>
        <w:t xml:space="preserve">        </w:t>
      </w:r>
    </w:p>
    <w:p w14:paraId="2089E6D2" w14:textId="77777777" w:rsidR="00DE1E18" w:rsidRPr="009F0359" w:rsidRDefault="00DE1E1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68BAF6" w14:textId="77777777" w:rsidR="00DE1E18" w:rsidRPr="009F0359" w:rsidRDefault="00DE1E1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DD963CD" w14:textId="77777777" w:rsidR="00DE1E18" w:rsidRPr="009F0359" w:rsidRDefault="00DE1E1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7D6BA05" w14:textId="77777777" w:rsidR="00DE1E18" w:rsidRPr="009F0359" w:rsidRDefault="00DE1E1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AAFFC0" w14:textId="77777777" w:rsidR="00DE1E18" w:rsidRPr="009F0359" w:rsidRDefault="006E6678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/>
        <w:ind w:left="-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F0359">
        <w:rPr>
          <w:rFonts w:ascii="Arial" w:eastAsia="Arial" w:hAnsi="Arial" w:cs="Arial"/>
          <w:color w:val="000000"/>
          <w:sz w:val="20"/>
          <w:szCs w:val="20"/>
        </w:rPr>
        <w:t xml:space="preserve">                          </w:t>
      </w:r>
    </w:p>
    <w:p w14:paraId="7222297C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239E77DB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1168BF23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7A796C7D" w14:textId="22B43423" w:rsidR="00DE1E18" w:rsidRPr="009F0359" w:rsidRDefault="00234A22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DOCUMENTO DE ENTREGA A PNUD</w:t>
      </w:r>
    </w:p>
    <w:p w14:paraId="1F440241" w14:textId="77777777" w:rsidR="00DE1E18" w:rsidRPr="009F0359" w:rsidRDefault="00A125E3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TOMAS RAMON ESCOBAR HERRERA</w:t>
      </w:r>
    </w:p>
    <w:p w14:paraId="10B0B257" w14:textId="2761A6F3" w:rsidR="00677B76" w:rsidRPr="009F0359" w:rsidRDefault="00677B76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Puesto: Coordinador Nacional del PPD</w:t>
      </w:r>
    </w:p>
    <w:p w14:paraId="0F17416C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0A357C7E" w14:textId="77777777" w:rsidR="00DE1E18" w:rsidRPr="009F0359" w:rsidRDefault="00DE1E18">
      <w:pPr>
        <w:rPr>
          <w:rFonts w:ascii="Arial" w:eastAsia="Arial" w:hAnsi="Arial" w:cs="Arial"/>
          <w:color w:val="1F497D"/>
          <w:sz w:val="20"/>
          <w:szCs w:val="20"/>
        </w:rPr>
      </w:pPr>
    </w:p>
    <w:p w14:paraId="40F5A05A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2A15677A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122F7170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411F9F6B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75339B84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57E21A60" w14:textId="77777777" w:rsidR="00DE1E18" w:rsidRPr="009F0359" w:rsidRDefault="00DE1E18">
      <w:pPr>
        <w:jc w:val="center"/>
        <w:rPr>
          <w:rFonts w:ascii="Arial" w:eastAsia="Arial" w:hAnsi="Arial" w:cs="Arial"/>
          <w:sz w:val="20"/>
          <w:szCs w:val="20"/>
        </w:rPr>
      </w:pPr>
    </w:p>
    <w:p w14:paraId="181AC5CB" w14:textId="77777777" w:rsidR="00DE1E18" w:rsidRPr="009F0359" w:rsidRDefault="00DE1E18">
      <w:pPr>
        <w:tabs>
          <w:tab w:val="left" w:pos="0"/>
        </w:tabs>
        <w:jc w:val="both"/>
        <w:rPr>
          <w:rFonts w:ascii="Arial" w:eastAsia="Arial" w:hAnsi="Arial" w:cs="Arial"/>
          <w:sz w:val="20"/>
          <w:szCs w:val="20"/>
        </w:rPr>
      </w:pPr>
    </w:p>
    <w:p w14:paraId="5622CC52" w14:textId="77777777" w:rsidR="00DE1E18" w:rsidRPr="009F0359" w:rsidRDefault="00DE1E18">
      <w:pPr>
        <w:tabs>
          <w:tab w:val="left" w:pos="0"/>
        </w:tabs>
        <w:jc w:val="both"/>
        <w:rPr>
          <w:rFonts w:ascii="Arial" w:eastAsia="Arial" w:hAnsi="Arial" w:cs="Arial"/>
          <w:sz w:val="20"/>
          <w:szCs w:val="20"/>
        </w:rPr>
      </w:pPr>
    </w:p>
    <w:p w14:paraId="10053BE3" w14:textId="77777777" w:rsidR="00DE1E18" w:rsidRPr="009F0359" w:rsidRDefault="00DE1E18">
      <w:pPr>
        <w:tabs>
          <w:tab w:val="left" w:pos="0"/>
        </w:tabs>
        <w:jc w:val="both"/>
        <w:rPr>
          <w:rFonts w:ascii="Arial" w:eastAsia="Arial" w:hAnsi="Arial" w:cs="Arial"/>
          <w:sz w:val="20"/>
          <w:szCs w:val="20"/>
        </w:rPr>
      </w:pPr>
    </w:p>
    <w:p w14:paraId="33D71BA1" w14:textId="77777777" w:rsidR="00DE1E18" w:rsidRPr="009F0359" w:rsidRDefault="00DE1E18">
      <w:pPr>
        <w:tabs>
          <w:tab w:val="left" w:pos="0"/>
        </w:tabs>
        <w:jc w:val="both"/>
        <w:rPr>
          <w:rFonts w:ascii="Arial" w:eastAsia="Arial" w:hAnsi="Arial" w:cs="Arial"/>
          <w:sz w:val="20"/>
          <w:szCs w:val="20"/>
        </w:rPr>
      </w:pPr>
    </w:p>
    <w:p w14:paraId="5E4BB0C0" w14:textId="77777777" w:rsidR="00DE1E18" w:rsidRPr="009F0359" w:rsidRDefault="00DE1E18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14:paraId="18C8979C" w14:textId="77777777" w:rsidR="00DE1E18" w:rsidRPr="009F0359" w:rsidRDefault="00DE1E18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626CF7B0" w14:textId="77777777" w:rsidR="00DE1E18" w:rsidRPr="009F0359" w:rsidRDefault="00DE1E18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096707BD" w14:textId="77777777" w:rsidR="00DE1E18" w:rsidRPr="009F0359" w:rsidRDefault="00DE1E18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50A0873F" w14:textId="77777777" w:rsidR="00DE1E18" w:rsidRPr="009F0359" w:rsidRDefault="00DE1E18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39714E75" w14:textId="77777777" w:rsidR="00DE1E18" w:rsidRPr="009F0359" w:rsidRDefault="00DE1E18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7D8F08AE" w14:textId="17AC2AED" w:rsidR="00DE1E18" w:rsidRPr="009F0359" w:rsidRDefault="00ED76DF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lastRenderedPageBreak/>
        <w:t xml:space="preserve">1) </w:t>
      </w:r>
      <w:r w:rsidR="00E14A14" w:rsidRPr="009F0359">
        <w:rPr>
          <w:rFonts w:ascii="Arial" w:eastAsia="Arial" w:hAnsi="Arial" w:cs="Arial"/>
          <w:b/>
          <w:sz w:val="20"/>
          <w:szCs w:val="20"/>
        </w:rPr>
        <w:t>Situacion del Programa a inicios del 2026.</w:t>
      </w:r>
    </w:p>
    <w:p w14:paraId="734D0261" w14:textId="77777777" w:rsidR="005B5696" w:rsidRPr="009F0359" w:rsidRDefault="005B5696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 xml:space="preserve">a. Una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característica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muy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específica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de la oficina del PPD en Cuba es que en estos momentos el programa cuenta con dos fuentes de financiamiento; estas son: </w:t>
      </w:r>
    </w:p>
    <w:p w14:paraId="6C613726" w14:textId="77777777" w:rsidR="005B5696" w:rsidRPr="009F0359" w:rsidRDefault="005B5696" w:rsidP="005B5696">
      <w:pPr>
        <w:pStyle w:val="Prrafodelista"/>
        <w:numPr>
          <w:ilvl w:val="0"/>
          <w:numId w:val="18"/>
        </w:numPr>
        <w:ind w:left="284" w:hanging="284"/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 xml:space="preserve">El GEF (fuente tradicional) para implementar la OP8; y </w:t>
      </w:r>
    </w:p>
    <w:p w14:paraId="688DAD01" w14:textId="77777777" w:rsidR="005B5696" w:rsidRPr="009F0359" w:rsidRDefault="005B5696" w:rsidP="005B5696">
      <w:pPr>
        <w:pStyle w:val="Prrafodelista"/>
        <w:numPr>
          <w:ilvl w:val="0"/>
          <w:numId w:val="18"/>
        </w:numPr>
        <w:ind w:left="284" w:hanging="284"/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 xml:space="preserve">El Fondo Caribeño de Biodiversidad. En 2025 se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firmó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un acuerdo de financiamiento entre el CBF y PNUD Cuba, para financiar un Proyecto de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conservación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de biodiversidad y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rehabilitación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de servicios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ecosistémicos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con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participación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comunitaria. En tal sentido, se </w:t>
      </w:r>
      <w:r w:rsidR="00AA2A4A" w:rsidRPr="009F0359">
        <w:rPr>
          <w:rFonts w:ascii="Arial" w:eastAsia="Arial" w:hAnsi="Arial" w:cs="Arial"/>
          <w:bCs/>
          <w:sz w:val="20"/>
          <w:szCs w:val="20"/>
        </w:rPr>
        <w:t>acordó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que se implementara este Proyecto en modalidad DIM a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través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del PPD Cuba.</w:t>
      </w:r>
    </w:p>
    <w:p w14:paraId="1E32F77A" w14:textId="77777777" w:rsidR="00AA2A4A" w:rsidRPr="009F0359" w:rsidRDefault="00AA2A4A" w:rsidP="005B5696">
      <w:pPr>
        <w:pStyle w:val="Prrafodelista"/>
        <w:numPr>
          <w:ilvl w:val="0"/>
          <w:numId w:val="18"/>
        </w:numPr>
        <w:ind w:left="284" w:hanging="284"/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>Al asistente del programa se le extendió el contrato hasta el 28/2/2026 para que concluya operativa y financieramente la OP7.</w:t>
      </w:r>
    </w:p>
    <w:p w14:paraId="244CBD51" w14:textId="0227F54F" w:rsidR="005B5696" w:rsidRPr="009F0359" w:rsidRDefault="005B5696" w:rsidP="005B5696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>b. Hay retraso significativo en el inicio de la OP8</w:t>
      </w:r>
      <w:r w:rsidR="00E14A14" w:rsidRPr="009F0359">
        <w:rPr>
          <w:rFonts w:ascii="Arial" w:eastAsia="Arial" w:hAnsi="Arial" w:cs="Arial"/>
          <w:bCs/>
          <w:sz w:val="20"/>
          <w:szCs w:val="20"/>
        </w:rPr>
        <w:t xml:space="preserve">-GEF. En el </w:t>
      </w:r>
      <w:r w:rsidR="00E14A14" w:rsidRPr="009F0359">
        <w:rPr>
          <w:rFonts w:ascii="Arial" w:eastAsia="Arial" w:hAnsi="Arial" w:cs="Arial"/>
          <w:bCs/>
          <w:sz w:val="20"/>
          <w:szCs w:val="20"/>
          <w:u w:val="single"/>
        </w:rPr>
        <w:t>anexo 1</w:t>
      </w:r>
      <w:r w:rsidR="00E14A14" w:rsidRPr="009F0359">
        <w:rPr>
          <w:rFonts w:ascii="Arial" w:eastAsia="Arial" w:hAnsi="Arial" w:cs="Arial"/>
          <w:bCs/>
          <w:sz w:val="20"/>
          <w:szCs w:val="20"/>
        </w:rPr>
        <w:t xml:space="preserve"> </w:t>
      </w:r>
      <w:bookmarkStart w:id="1" w:name="_Hlk217309892"/>
      <w:r w:rsidR="00E14A14" w:rsidRPr="009F0359">
        <w:rPr>
          <w:rFonts w:ascii="Arial" w:eastAsia="Arial" w:hAnsi="Arial" w:cs="Arial"/>
          <w:bCs/>
          <w:sz w:val="20"/>
          <w:szCs w:val="20"/>
        </w:rPr>
        <w:t>se presenta un cronograma de las principales actividades a desarrollar en 2026)</w:t>
      </w:r>
      <w:r w:rsidRPr="009F0359">
        <w:rPr>
          <w:rFonts w:ascii="Arial" w:eastAsia="Arial" w:hAnsi="Arial" w:cs="Arial"/>
          <w:bCs/>
          <w:sz w:val="20"/>
          <w:szCs w:val="20"/>
        </w:rPr>
        <w:t>.</w:t>
      </w:r>
    </w:p>
    <w:bookmarkEnd w:id="1"/>
    <w:p w14:paraId="2F079688" w14:textId="7AA1415A" w:rsidR="005B5696" w:rsidRPr="009F0359" w:rsidRDefault="005B5696" w:rsidP="005B5696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 xml:space="preserve">c. Se coordina con el CBF adelantar la entrega del tramo 2 del financiamiento acordado para ejecutar proyectos que apoyen la </w:t>
      </w:r>
      <w:r w:rsidR="00594724" w:rsidRPr="009F0359">
        <w:rPr>
          <w:rFonts w:ascii="Arial" w:eastAsia="Arial" w:hAnsi="Arial" w:cs="Arial"/>
          <w:bCs/>
          <w:sz w:val="20"/>
          <w:szCs w:val="20"/>
        </w:rPr>
        <w:t>recuperación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de los impactos del </w:t>
      </w:r>
      <w:r w:rsidR="00AA2A4A" w:rsidRPr="009F0359">
        <w:rPr>
          <w:rFonts w:ascii="Arial" w:eastAsia="Arial" w:hAnsi="Arial" w:cs="Arial"/>
          <w:bCs/>
          <w:sz w:val="20"/>
          <w:szCs w:val="20"/>
        </w:rPr>
        <w:t>huracán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 Melissa en las provincias orientales</w:t>
      </w:r>
      <w:r w:rsidR="00AB1405" w:rsidRPr="009F0359">
        <w:rPr>
          <w:rFonts w:ascii="Arial" w:eastAsia="Arial" w:hAnsi="Arial" w:cs="Arial"/>
          <w:bCs/>
          <w:sz w:val="20"/>
          <w:szCs w:val="20"/>
        </w:rPr>
        <w:t>.</w:t>
      </w:r>
      <w:r w:rsidR="00E14A14" w:rsidRPr="009F0359">
        <w:rPr>
          <w:rFonts w:ascii="Arial" w:eastAsia="Arial" w:hAnsi="Arial" w:cs="Arial"/>
          <w:bCs/>
          <w:sz w:val="20"/>
          <w:szCs w:val="20"/>
        </w:rPr>
        <w:t xml:space="preserve"> En el </w:t>
      </w:r>
      <w:r w:rsidR="00E14A14" w:rsidRPr="009F0359">
        <w:rPr>
          <w:rFonts w:ascii="Arial" w:eastAsia="Arial" w:hAnsi="Arial" w:cs="Arial"/>
          <w:bCs/>
          <w:sz w:val="20"/>
          <w:szCs w:val="20"/>
          <w:u w:val="single"/>
        </w:rPr>
        <w:t>anexo 2</w:t>
      </w:r>
      <w:r w:rsidR="00E14A14" w:rsidRPr="009F0359">
        <w:rPr>
          <w:rFonts w:ascii="Arial" w:eastAsia="Arial" w:hAnsi="Arial" w:cs="Arial"/>
          <w:bCs/>
          <w:sz w:val="20"/>
          <w:szCs w:val="20"/>
        </w:rPr>
        <w:t xml:space="preserve"> </w:t>
      </w:r>
      <w:r w:rsidR="00E14A14" w:rsidRPr="009F0359">
        <w:rPr>
          <w:rFonts w:ascii="Arial" w:eastAsia="Arial" w:hAnsi="Arial" w:cs="Arial"/>
          <w:bCs/>
          <w:sz w:val="20"/>
          <w:szCs w:val="20"/>
        </w:rPr>
        <w:t>se presenta un cronograma de las principales actividades a desarrollar en 2026).</w:t>
      </w:r>
    </w:p>
    <w:p w14:paraId="33AA7566" w14:textId="4D5A5C0A" w:rsidR="00DE1E18" w:rsidRPr="009F0359" w:rsidRDefault="00143114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2) Breve descripción de las funciones del CN.</w:t>
      </w:r>
    </w:p>
    <w:p w14:paraId="2D668C4B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 xml:space="preserve">Bajo la supervisión directa del Representante Residente Adjunto y la coordinadora del </w:t>
      </w:r>
      <w:r w:rsidR="00D31A8F" w:rsidRPr="009F0359">
        <w:rPr>
          <w:rFonts w:ascii="Arial" w:eastAsia="Arial" w:hAnsi="Arial" w:cs="Arial"/>
          <w:sz w:val="20"/>
          <w:szCs w:val="20"/>
        </w:rPr>
        <w:t>área</w:t>
      </w:r>
      <w:r w:rsidRPr="009F0359">
        <w:rPr>
          <w:rFonts w:ascii="Arial" w:eastAsia="Arial" w:hAnsi="Arial" w:cs="Arial"/>
          <w:sz w:val="20"/>
          <w:szCs w:val="20"/>
        </w:rPr>
        <w:t xml:space="preserve"> de NCE; y con la supervisión secundaria del Especialista del Programa Regional del PPD, soy responsable de la implementación del trabajo general del PPD, el desempeño del Asistente del Programa del PPD y del Comité Directivo Nacional a nivel de país.</w:t>
      </w:r>
    </w:p>
    <w:p w14:paraId="5220E29A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2A2011D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F0359">
        <w:rPr>
          <w:rFonts w:ascii="Arial" w:eastAsia="Arial" w:hAnsi="Arial" w:cs="Arial"/>
          <w:b/>
          <w:bCs/>
          <w:sz w:val="20"/>
          <w:szCs w:val="20"/>
        </w:rPr>
        <w:t>Garantizar una gestión eficaz del equipo del Programa de País del PPD</w:t>
      </w:r>
    </w:p>
    <w:p w14:paraId="2C11A734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C483E6C" w14:textId="77777777" w:rsidR="00F3164A" w:rsidRPr="009F0359" w:rsidRDefault="00F3164A" w:rsidP="0063433E">
      <w:pPr>
        <w:pStyle w:val="Prrafodelista"/>
        <w:numPr>
          <w:ilvl w:val="0"/>
          <w:numId w:val="8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Supervisar al Asociado/Asistente del Programa de País del PPD y brindarle la orientación y el entrenamiento necesarios;</w:t>
      </w:r>
    </w:p>
    <w:p w14:paraId="3A8F887B" w14:textId="77777777" w:rsidR="00F3164A" w:rsidRPr="009F0359" w:rsidRDefault="00F3164A" w:rsidP="0063433E">
      <w:pPr>
        <w:pStyle w:val="Prrafodelista"/>
        <w:numPr>
          <w:ilvl w:val="0"/>
          <w:numId w:val="8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 xml:space="preserve">Promover y mantener un trabajo en equipo eficaz dentro del equipo del Programa de País del PPD, los miembros del Comité Directivo Nacional y con el equipo del PNUD en el país; </w:t>
      </w:r>
    </w:p>
    <w:p w14:paraId="2F73A8F5" w14:textId="77777777" w:rsidR="00F3164A" w:rsidRPr="009F0359" w:rsidRDefault="00F3164A" w:rsidP="0063433E">
      <w:pPr>
        <w:pStyle w:val="Prrafodelista"/>
        <w:numPr>
          <w:ilvl w:val="0"/>
          <w:numId w:val="8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Preparar e implementar el plan de trabajo anual, incluidas iniciativas estratégicas y/o innovadoras, con objetivos de entrega y cofinanciamiento establecidos; elaborar una propuesta de presupuesto operativo y administrativo anual para la Oficina de País del PNUD.</w:t>
      </w:r>
    </w:p>
    <w:p w14:paraId="0325836B" w14:textId="77777777" w:rsidR="00F3164A" w:rsidRPr="009F0359" w:rsidRDefault="00F3164A" w:rsidP="0063433E">
      <w:pPr>
        <w:pStyle w:val="Prrafodelista"/>
        <w:numPr>
          <w:ilvl w:val="0"/>
          <w:numId w:val="8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Establecer parámetros de desempeño anuales y objetivos de aprendizaje para el equipo del Programa de País del PPD, evaluar su desempeño y brindar retroalimentación.</w:t>
      </w:r>
    </w:p>
    <w:p w14:paraId="512F4D21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EAEB9BE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F0359">
        <w:rPr>
          <w:rFonts w:ascii="Arial" w:eastAsia="Arial" w:hAnsi="Arial" w:cs="Arial"/>
          <w:b/>
          <w:bCs/>
          <w:sz w:val="20"/>
          <w:szCs w:val="20"/>
        </w:rPr>
        <w:t>Garantizar el desarrollo y la gestión de</w:t>
      </w:r>
      <w:r w:rsidR="002127F8" w:rsidRPr="009F0359">
        <w:rPr>
          <w:rFonts w:ascii="Arial" w:eastAsia="Arial" w:hAnsi="Arial" w:cs="Arial"/>
          <w:b/>
          <w:bCs/>
          <w:sz w:val="20"/>
          <w:szCs w:val="20"/>
        </w:rPr>
        <w:t>l</w:t>
      </w:r>
      <w:r w:rsidRPr="009F0359">
        <w:rPr>
          <w:rFonts w:ascii="Arial" w:eastAsia="Arial" w:hAnsi="Arial" w:cs="Arial"/>
          <w:b/>
          <w:bCs/>
          <w:sz w:val="20"/>
          <w:szCs w:val="20"/>
        </w:rPr>
        <w:t xml:space="preserve"> programa</w:t>
      </w:r>
    </w:p>
    <w:p w14:paraId="301874D5" w14:textId="77777777" w:rsidR="002127F8" w:rsidRPr="009F0359" w:rsidRDefault="002127F8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546DBCF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Mantenerse al tanto de las preocupaciones y prioridades ambientales nacionales, así como de las condiciones y tendencias socioeconómicas relacionadas con el PPD, y evaluar su impacto en el trabajo y el programa del PPD.</w:t>
      </w:r>
    </w:p>
    <w:p w14:paraId="7A6B5229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Garantizar la formulación e implementación de la Estrategia del Programa de País (EPP FO8), y su revisión y actualización periódica.</w:t>
      </w:r>
    </w:p>
    <w:p w14:paraId="023BF76B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Gestionar las asignaciones de subvenciones del PPD y el presupuesto operativo del país, mantener la integridad financiera del programa garantizando el cumplimiento de los procedimientos operativos estándar del PPD, así como las normas y reglamentos del PNUD, y garantizar el uso oportuno y eficaz de los recursos del PPD.</w:t>
      </w:r>
    </w:p>
    <w:p w14:paraId="518F758C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Ejercer control de calidad sobre el desarrollo de una cartera de ideas y conceptos de proyectos, y supervisar de cerca el progreso y los resultados de la implementación del programa.</w:t>
      </w:r>
    </w:p>
    <w:p w14:paraId="079D661D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Organizar talleres periódicos para las partes interesadas y sesiones de desarrollo de proyectos para organizaciones de la sociedad civil (OSC) y comunidades locales, y posibles solicitantes y otras partes interesadas para informar sobre el PPD y sus iniciativas estratégicas.</w:t>
      </w:r>
    </w:p>
    <w:p w14:paraId="3C632061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lastRenderedPageBreak/>
        <w:t>Trabajar en estrecha colaboración con las organizaciones de la sociedad civil (OSC) y las organizaciones comunitarias de base (OBC) en la preparación de conceptos y propuestas de proyectos para asegurar que los proyectos se ajusten a las iniciativas estratégicas del PPD, la estrategia del programa del país y las notas de orientación técnica;</w:t>
      </w:r>
    </w:p>
    <w:p w14:paraId="41DE0BC5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Autorizar y gestionar subvenciones para la planificación de proyectos según sea necesario.</w:t>
      </w:r>
    </w:p>
    <w:p w14:paraId="7E7658EF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Supervisar los proyectos de subvenciones del PPD en curso y realizar visitas periódicas de campo para el seguimiento de proyectos y brindar apoyo técnico y operativo y orientación a los beneficiarios del PPD según sea necesario.</w:t>
      </w:r>
    </w:p>
    <w:p w14:paraId="1D3EB6E5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Planificar y actuar como secretario de las reuniones del Comité Directivo Nacional. Apoyar y coordinar estrechamente con el Comité Directivo Nacional y el Grupo Asesor Técnico, cuando corresponda, en el proceso de revisión, selección y aprobación de propuestas de proyectos, especialmente en la evaluación inicial de las propuestas y la evaluación de su elegibilidad.</w:t>
      </w:r>
    </w:p>
    <w:p w14:paraId="09FB4297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Fomentar los vínculos programáticos, de proyectos y de políticas entre el PPD y los proyectos completos o de tamaño mediano del FMAM planificados o en curso en el país, así como los de otros gobiernos, donantes y asociados para el desarrollo.</w:t>
      </w:r>
    </w:p>
    <w:p w14:paraId="073654B4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Informar periódicamente al Equipo de Gestión del Programa Central (CPMT) sobre el estado de la implementación del programa, incluidos informes de seguimiento anuales, informes financieros, auditorías y actualización de las bases de datos pertinentes del PPD.</w:t>
      </w:r>
    </w:p>
    <w:p w14:paraId="4A5C398F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Realizar el seguimiento y la evaluación del Programa y los proyectos del PPD por país, así como de las iniciativas de los donantes, en coordinación con el Comité Directivo Nacional (CDN) y el CPMT.</w:t>
      </w:r>
    </w:p>
    <w:p w14:paraId="4F18F751" w14:textId="77777777" w:rsidR="00F3164A" w:rsidRPr="009F0359" w:rsidRDefault="00F3164A" w:rsidP="0063433E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Realizar y coordinar tareas administrativas (es decir, adquisiciones, viajes) cumpliendo las normas y regulaciones de adquisiciones de los POPP del PNUD, según sea necesario para la implementación del programa.</w:t>
      </w:r>
    </w:p>
    <w:p w14:paraId="0BD4CC80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DB5F774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F0359">
        <w:rPr>
          <w:rFonts w:ascii="Arial" w:eastAsia="Arial" w:hAnsi="Arial" w:cs="Arial"/>
          <w:b/>
          <w:bCs/>
          <w:sz w:val="20"/>
          <w:szCs w:val="20"/>
        </w:rPr>
        <w:t>Movilización de recursos y asociaciones</w:t>
      </w:r>
    </w:p>
    <w:p w14:paraId="48E31CBE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BD28BC0" w14:textId="77777777" w:rsidR="00F3164A" w:rsidRPr="009F0359" w:rsidRDefault="00F3164A" w:rsidP="0063433E">
      <w:pPr>
        <w:pStyle w:val="Prrafodelista"/>
        <w:numPr>
          <w:ilvl w:val="0"/>
          <w:numId w:val="10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Establecer y mantener estrechas relaciones de trabajo con las partes interesadas, así como promover el valor, las ventajas comparativas y garantizar la visibilidad del PPD.</w:t>
      </w:r>
    </w:p>
    <w:p w14:paraId="67481FB6" w14:textId="77777777" w:rsidR="00F3164A" w:rsidRPr="009F0359" w:rsidRDefault="00F3164A" w:rsidP="0063433E">
      <w:pPr>
        <w:pStyle w:val="Prrafodelista"/>
        <w:numPr>
          <w:ilvl w:val="0"/>
          <w:numId w:val="10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Evaluar el interés y las prioridades de los principales donantes y otros socios para el desarrollo y desarrollar/actualizar e implementar la estrategia de movilización de recursos y asociaciones para movilizar recursos y desarrollar asociaciones con el gobierno, los donantes y otros socios para aprovechar mejor los recursos del PPD y desarrollar asociaciones a nivel de programa.</w:t>
      </w:r>
    </w:p>
    <w:p w14:paraId="54F57696" w14:textId="77777777" w:rsidR="00F3164A" w:rsidRPr="009F0359" w:rsidRDefault="00F3164A" w:rsidP="0063433E">
      <w:pPr>
        <w:pStyle w:val="Prrafodelista"/>
        <w:numPr>
          <w:ilvl w:val="0"/>
          <w:numId w:val="10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Apoyar a los beneficiarios del PPD en la obtención de cofinanciamiento y asociaciones a nivel de proyecto y ayudar a identificar oportunidades y recursos para sostener y ampliar los proyectos.</w:t>
      </w:r>
    </w:p>
    <w:p w14:paraId="67D340CA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E697F98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F0359">
        <w:rPr>
          <w:rFonts w:ascii="Arial" w:eastAsia="Arial" w:hAnsi="Arial" w:cs="Arial"/>
          <w:b/>
          <w:bCs/>
          <w:sz w:val="20"/>
          <w:szCs w:val="20"/>
        </w:rPr>
        <w:t>Facilitar la gestión del conocimiento y la comunicación</w:t>
      </w:r>
    </w:p>
    <w:p w14:paraId="2050A783" w14:textId="77777777" w:rsidR="005E3C7E" w:rsidRPr="009F0359" w:rsidRDefault="005E3C7E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1371665" w14:textId="77777777" w:rsidR="00F3164A" w:rsidRPr="009F0359" w:rsidRDefault="00F3164A" w:rsidP="0063433E">
      <w:pPr>
        <w:pStyle w:val="Prrafodelista"/>
        <w:numPr>
          <w:ilvl w:val="0"/>
          <w:numId w:val="11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Documentar historias de programas/proyectos, lecciones aprendidas y mejores prácticas en el desarrollo, implementación y supervisión de programas/proyectos del PPD.</w:t>
      </w:r>
    </w:p>
    <w:p w14:paraId="4962F74F" w14:textId="77777777" w:rsidR="00F3164A" w:rsidRPr="009F0359" w:rsidRDefault="00F3164A" w:rsidP="0063433E">
      <w:pPr>
        <w:pStyle w:val="Prrafodelista"/>
        <w:numPr>
          <w:ilvl w:val="0"/>
          <w:numId w:val="11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 xml:space="preserve">Acceder al PPD global y a otros conocimientos mundiales y regionales, extraer las mejores prácticas y facilitar su difusión e incorporación en el Programa de País y los proyectos del PPD, la Oficina del PNUD en el País y entre las contrapartes y los socios; </w:t>
      </w:r>
    </w:p>
    <w:p w14:paraId="74B66AA3" w14:textId="77777777" w:rsidR="00F3164A" w:rsidRPr="009F0359" w:rsidRDefault="00F3164A" w:rsidP="0063433E">
      <w:pPr>
        <w:pStyle w:val="Prrafodelista"/>
        <w:numPr>
          <w:ilvl w:val="0"/>
          <w:numId w:val="11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Apoyar el desarrollo de capacidades y la creación de redes de beneficiarios para facilitar el intercambio de conocimientos y promover su adopción a través de plataformas de conocimiento, ferias de conocimiento, etc.</w:t>
      </w:r>
    </w:p>
    <w:p w14:paraId="1525E05C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91CE7AF" w14:textId="77777777" w:rsidR="00F3164A" w:rsidRPr="009F0359" w:rsidRDefault="00F3164A" w:rsidP="0063433E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F0359">
        <w:rPr>
          <w:rFonts w:ascii="Arial" w:eastAsia="Arial" w:hAnsi="Arial" w:cs="Arial"/>
          <w:b/>
          <w:bCs/>
          <w:sz w:val="20"/>
          <w:szCs w:val="20"/>
        </w:rPr>
        <w:t>Garantizar el seguimiento y los controles de progreso</w:t>
      </w:r>
    </w:p>
    <w:p w14:paraId="14F1229B" w14:textId="77777777" w:rsidR="002127F8" w:rsidRPr="009F0359" w:rsidRDefault="002127F8" w:rsidP="0063433E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1C95BB8" w14:textId="77777777" w:rsidR="00F3164A" w:rsidRPr="009F0359" w:rsidRDefault="00F3164A" w:rsidP="0063433E">
      <w:pPr>
        <w:pStyle w:val="Prrafodelista"/>
        <w:numPr>
          <w:ilvl w:val="0"/>
          <w:numId w:val="12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 xml:space="preserve">Resultados e impactos sólidos del programa PPD, en consonancia con las estrategias y prioridades nacionales, así como con la estrategia y los enfoques del PPD, que contribuyen a un cambio transformador en la sociedad y la economía para conservar el medio ambiente global y alcanzar los Objetivos de Desarrollo Sostenible. </w:t>
      </w:r>
    </w:p>
    <w:p w14:paraId="24D0594B" w14:textId="77777777" w:rsidR="00F3164A" w:rsidRPr="009F0359" w:rsidRDefault="00F3164A" w:rsidP="0063433E">
      <w:pPr>
        <w:pStyle w:val="Prrafodelista"/>
        <w:numPr>
          <w:ilvl w:val="0"/>
          <w:numId w:val="12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lastRenderedPageBreak/>
        <w:t>Se desarrolla e implementa una cartera de subvenciones innovadora, técnicamente sólida y socialmente inclusiva. Uso eficaz y eficiente de los recursos para maximizar el impacto del proyecto/programa. Mayor confianza de clientes y donantes, y mayores oportunidades de visibilidad, colaboración y cofinanciación.</w:t>
      </w:r>
    </w:p>
    <w:p w14:paraId="67FE559B" w14:textId="77777777" w:rsidR="002127F8" w:rsidRPr="009F0359" w:rsidRDefault="002127F8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14:paraId="6CFD59E3" w14:textId="1D3DD20D" w:rsidR="00DE1E18" w:rsidRPr="009F0359" w:rsidRDefault="00A619FE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3) Documentos relevantes para el trabajo del Programa</w:t>
      </w:r>
    </w:p>
    <w:tbl>
      <w:tblPr>
        <w:tblStyle w:val="a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23"/>
        <w:gridCol w:w="6247"/>
      </w:tblGrid>
      <w:tr w:rsidR="009A6FBC" w:rsidRPr="009F0359" w14:paraId="3B9B7F43" w14:textId="77777777" w:rsidTr="009A6FBC">
        <w:tc>
          <w:tcPr>
            <w:tcW w:w="1898" w:type="pct"/>
            <w:shd w:val="clear" w:color="auto" w:fill="1F497D"/>
            <w:vAlign w:val="center"/>
          </w:tcPr>
          <w:p w14:paraId="4E6E38EC" w14:textId="1F78DA3D" w:rsidR="009A6FBC" w:rsidRPr="009F0359" w:rsidRDefault="009A6FBC">
            <w:pP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Titulo</w:t>
            </w:r>
          </w:p>
        </w:tc>
        <w:tc>
          <w:tcPr>
            <w:tcW w:w="3102" w:type="pct"/>
            <w:shd w:val="clear" w:color="auto" w:fill="1F497D"/>
            <w:vAlign w:val="center"/>
          </w:tcPr>
          <w:p w14:paraId="621430A8" w14:textId="09FB6D81" w:rsidR="009A6FBC" w:rsidRPr="009F0359" w:rsidRDefault="009A6FBC">
            <w:pP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Resumen</w:t>
            </w:r>
          </w:p>
        </w:tc>
      </w:tr>
      <w:tr w:rsidR="009A6FBC" w:rsidRPr="009F0359" w14:paraId="70D24D15" w14:textId="77777777" w:rsidTr="009A6FBC">
        <w:tc>
          <w:tcPr>
            <w:tcW w:w="1898" w:type="pct"/>
          </w:tcPr>
          <w:p w14:paraId="576E0C33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Estrategia de país del PPD (2025-2028)</w:t>
            </w:r>
          </w:p>
        </w:tc>
        <w:tc>
          <w:tcPr>
            <w:tcW w:w="3102" w:type="pct"/>
          </w:tcPr>
          <w:p w14:paraId="5444DCAA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Es el documento que rige el funcionamiento del programa estableciendo, en coordinación con todos los actores nacionales claves, las prioridades de ambientales y de trabajo comunitario.</w:t>
            </w:r>
          </w:p>
        </w:tc>
      </w:tr>
      <w:tr w:rsidR="009A6FBC" w:rsidRPr="009F0359" w14:paraId="70D50BCE" w14:textId="77777777" w:rsidTr="009A6FBC">
        <w:tc>
          <w:tcPr>
            <w:tcW w:w="1898" w:type="pct"/>
          </w:tcPr>
          <w:p w14:paraId="4EE40AFA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Reglamento del NSC</w:t>
            </w:r>
          </w:p>
        </w:tc>
        <w:tc>
          <w:tcPr>
            <w:tcW w:w="3102" w:type="pct"/>
          </w:tcPr>
          <w:p w14:paraId="34C125D4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Establece el procedimiento de trabajo de este órgano tomador de decisiones.</w:t>
            </w:r>
          </w:p>
        </w:tc>
      </w:tr>
      <w:tr w:rsidR="009A6FBC" w:rsidRPr="009F0359" w14:paraId="0299EF92" w14:textId="77777777" w:rsidTr="009A6FBC">
        <w:tc>
          <w:tcPr>
            <w:tcW w:w="1898" w:type="pct"/>
          </w:tcPr>
          <w:p w14:paraId="3832DD37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UNDP Operational Guidelines OP8</w:t>
            </w:r>
          </w:p>
        </w:tc>
        <w:tc>
          <w:tcPr>
            <w:tcW w:w="3102" w:type="pct"/>
          </w:tcPr>
          <w:p w14:paraId="2221B7EE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Establece el marco metodológico de actuación para cada actividad administrativa del programa.</w:t>
            </w:r>
          </w:p>
        </w:tc>
      </w:tr>
      <w:tr w:rsidR="009A6FBC" w:rsidRPr="009F0359" w14:paraId="1167845F" w14:textId="77777777" w:rsidTr="009A6FBC">
        <w:tc>
          <w:tcPr>
            <w:tcW w:w="1898" w:type="pct"/>
          </w:tcPr>
          <w:p w14:paraId="668859CD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Acuerdo de financiamiento entre CBF y PNUD Cuba</w:t>
            </w:r>
          </w:p>
        </w:tc>
        <w:tc>
          <w:tcPr>
            <w:tcW w:w="3102" w:type="pct"/>
          </w:tcPr>
          <w:p w14:paraId="0680AC88" w14:textId="77777777" w:rsidR="009A6FBC" w:rsidRPr="009F0359" w:rsidRDefault="009A6FBC" w:rsidP="00A56FED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Establece las cláusulas básicas que regulan este acuerdo de financiación.</w:t>
            </w:r>
          </w:p>
        </w:tc>
      </w:tr>
    </w:tbl>
    <w:p w14:paraId="4B4DF55F" w14:textId="77777777" w:rsidR="00DE1E18" w:rsidRPr="009F0359" w:rsidRDefault="00DE1E18">
      <w:pPr>
        <w:jc w:val="both"/>
        <w:rPr>
          <w:rFonts w:ascii="Arial" w:eastAsia="Arial" w:hAnsi="Arial" w:cs="Arial"/>
          <w:b/>
          <w:sz w:val="14"/>
          <w:szCs w:val="14"/>
        </w:rPr>
      </w:pPr>
    </w:p>
    <w:p w14:paraId="08CB1495" w14:textId="25536CF2" w:rsidR="00DE1E18" w:rsidRPr="009F0359" w:rsidRDefault="00C766FA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4) Sugerencia de temas de capacitacion.</w:t>
      </w:r>
    </w:p>
    <w:tbl>
      <w:tblPr>
        <w:tblStyle w:val="a1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4214"/>
      </w:tblGrid>
      <w:tr w:rsidR="00DE1E18" w:rsidRPr="009F0359" w14:paraId="17887499" w14:textId="77777777">
        <w:tc>
          <w:tcPr>
            <w:tcW w:w="3192" w:type="dxa"/>
            <w:shd w:val="clear" w:color="auto" w:fill="1F497D"/>
            <w:vAlign w:val="center"/>
          </w:tcPr>
          <w:p w14:paraId="71E14E26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color w:val="FFFFFF"/>
                <w:sz w:val="20"/>
                <w:szCs w:val="20"/>
              </w:rPr>
              <w:t>Name of Activity</w:t>
            </w:r>
          </w:p>
        </w:tc>
        <w:tc>
          <w:tcPr>
            <w:tcW w:w="3192" w:type="dxa"/>
            <w:shd w:val="clear" w:color="auto" w:fill="1F497D"/>
            <w:vAlign w:val="center"/>
          </w:tcPr>
          <w:p w14:paraId="6B800695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color w:val="FFFFFF"/>
                <w:sz w:val="20"/>
                <w:szCs w:val="20"/>
              </w:rPr>
              <w:t>Methodology (i.e. e-learning, workshop)</w:t>
            </w:r>
          </w:p>
        </w:tc>
        <w:tc>
          <w:tcPr>
            <w:tcW w:w="4214" w:type="dxa"/>
            <w:shd w:val="clear" w:color="auto" w:fill="1F497D"/>
            <w:vAlign w:val="center"/>
          </w:tcPr>
          <w:p w14:paraId="298968DB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color w:val="FFFFFF"/>
                <w:sz w:val="20"/>
                <w:szCs w:val="20"/>
              </w:rPr>
              <w:t>Location or focal point</w:t>
            </w:r>
          </w:p>
        </w:tc>
      </w:tr>
      <w:tr w:rsidR="00DE1E18" w:rsidRPr="009F0359" w14:paraId="56F604E0" w14:textId="77777777">
        <w:tc>
          <w:tcPr>
            <w:tcW w:w="3192" w:type="dxa"/>
          </w:tcPr>
          <w:p w14:paraId="68EDDFA8" w14:textId="77777777" w:rsidR="00DE1E18" w:rsidRPr="009F0359" w:rsidRDefault="00C4530E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Entrenamiento en Quantum</w:t>
            </w:r>
          </w:p>
        </w:tc>
        <w:tc>
          <w:tcPr>
            <w:tcW w:w="3192" w:type="dxa"/>
          </w:tcPr>
          <w:p w14:paraId="08AA1437" w14:textId="77777777" w:rsidR="00DE1E18" w:rsidRPr="009F0359" w:rsidRDefault="00C4530E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o talleres</w:t>
            </w:r>
          </w:p>
        </w:tc>
        <w:tc>
          <w:tcPr>
            <w:tcW w:w="4214" w:type="dxa"/>
          </w:tcPr>
          <w:p w14:paraId="7FD62FD5" w14:textId="77777777" w:rsidR="00DE1E18" w:rsidRPr="009F0359" w:rsidRDefault="00C4530E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PNUD</w:t>
            </w:r>
          </w:p>
        </w:tc>
      </w:tr>
      <w:tr w:rsidR="00DE1E18" w:rsidRPr="009F0359" w14:paraId="5DCA148A" w14:textId="77777777">
        <w:tc>
          <w:tcPr>
            <w:tcW w:w="3192" w:type="dxa"/>
          </w:tcPr>
          <w:p w14:paraId="3725E103" w14:textId="77777777" w:rsidR="00DE1E18" w:rsidRPr="009F0359" w:rsidRDefault="00046A0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Agroecología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/ agricultura regenerativa</w:t>
            </w:r>
          </w:p>
        </w:tc>
        <w:tc>
          <w:tcPr>
            <w:tcW w:w="3192" w:type="dxa"/>
          </w:tcPr>
          <w:p w14:paraId="43360F8C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 o talleres</w:t>
            </w:r>
          </w:p>
        </w:tc>
        <w:tc>
          <w:tcPr>
            <w:tcW w:w="4214" w:type="dxa"/>
          </w:tcPr>
          <w:p w14:paraId="0BFF5770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MINAG</w:t>
            </w:r>
          </w:p>
        </w:tc>
      </w:tr>
      <w:tr w:rsidR="00DE1E18" w:rsidRPr="009F0359" w14:paraId="03E5AC13" w14:textId="77777777">
        <w:tc>
          <w:tcPr>
            <w:tcW w:w="3192" w:type="dxa"/>
          </w:tcPr>
          <w:p w14:paraId="2C82DC75" w14:textId="77777777" w:rsidR="00DE1E18" w:rsidRPr="009F0359" w:rsidRDefault="00046A0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Gestión</w:t>
            </w:r>
            <w:r w:rsidR="00C4530E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y uso efi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>c</w:t>
            </w:r>
            <w:r w:rsidR="00C4530E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iente de recursos </w:t>
            </w: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hídricos</w:t>
            </w:r>
          </w:p>
        </w:tc>
        <w:tc>
          <w:tcPr>
            <w:tcW w:w="3192" w:type="dxa"/>
          </w:tcPr>
          <w:p w14:paraId="335044AE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 o talleres</w:t>
            </w:r>
          </w:p>
        </w:tc>
        <w:tc>
          <w:tcPr>
            <w:tcW w:w="4214" w:type="dxa"/>
          </w:tcPr>
          <w:p w14:paraId="29678853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INRH</w:t>
            </w:r>
          </w:p>
        </w:tc>
      </w:tr>
      <w:tr w:rsidR="00DE1E18" w:rsidRPr="009F0359" w14:paraId="3C955AEA" w14:textId="77777777">
        <w:tc>
          <w:tcPr>
            <w:tcW w:w="3192" w:type="dxa"/>
          </w:tcPr>
          <w:p w14:paraId="1D07192A" w14:textId="77777777" w:rsidR="00DE1E18" w:rsidRPr="009F0359" w:rsidRDefault="00C4530E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Uso y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conservación</w:t>
            </w: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de 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la biodiversidad y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rehabilitación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de servicios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ecosistémicos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3192" w:type="dxa"/>
          </w:tcPr>
          <w:p w14:paraId="345D25F1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 o talleres</w:t>
            </w:r>
          </w:p>
        </w:tc>
        <w:tc>
          <w:tcPr>
            <w:tcW w:w="4214" w:type="dxa"/>
          </w:tcPr>
          <w:p w14:paraId="7485658A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CITMA</w:t>
            </w:r>
          </w:p>
        </w:tc>
      </w:tr>
      <w:tr w:rsidR="00DE1E18" w:rsidRPr="009F0359" w14:paraId="4E511B23" w14:textId="77777777">
        <w:tc>
          <w:tcPr>
            <w:tcW w:w="3192" w:type="dxa"/>
          </w:tcPr>
          <w:p w14:paraId="48CD9F8B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Uso de fuentes renovables de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energía</w:t>
            </w: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y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transición</w:t>
            </w: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 w:rsidR="00046A08" w:rsidRPr="009F0359">
              <w:rPr>
                <w:rFonts w:ascii="Arial" w:eastAsia="Arial" w:hAnsi="Arial" w:cs="Arial"/>
                <w:bCs/>
                <w:sz w:val="20"/>
                <w:szCs w:val="20"/>
              </w:rPr>
              <w:t>energética</w:t>
            </w: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3192" w:type="dxa"/>
          </w:tcPr>
          <w:p w14:paraId="136E7DDA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 o talleres</w:t>
            </w:r>
          </w:p>
        </w:tc>
        <w:tc>
          <w:tcPr>
            <w:tcW w:w="4214" w:type="dxa"/>
          </w:tcPr>
          <w:p w14:paraId="10DECC52" w14:textId="77777777" w:rsidR="00DE1E1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MINEM</w:t>
            </w:r>
          </w:p>
        </w:tc>
      </w:tr>
      <w:tr w:rsidR="00CB7448" w:rsidRPr="009F0359" w14:paraId="01E95371" w14:textId="77777777">
        <w:tc>
          <w:tcPr>
            <w:tcW w:w="3192" w:type="dxa"/>
          </w:tcPr>
          <w:p w14:paraId="188AF425" w14:textId="77777777" w:rsidR="00CB7448" w:rsidRPr="009F0359" w:rsidRDefault="00046A0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Generación</w:t>
            </w:r>
            <w:r w:rsidR="00CB7448" w:rsidRPr="009F0359">
              <w:rPr>
                <w:rFonts w:ascii="Arial" w:eastAsia="Arial" w:hAnsi="Arial" w:cs="Arial"/>
                <w:bCs/>
                <w:sz w:val="20"/>
                <w:szCs w:val="20"/>
              </w:rPr>
              <w:t xml:space="preserve"> de medios de vida en comunidades rurales y costeras</w:t>
            </w:r>
          </w:p>
        </w:tc>
        <w:tc>
          <w:tcPr>
            <w:tcW w:w="3192" w:type="dxa"/>
          </w:tcPr>
          <w:p w14:paraId="25C4EE88" w14:textId="77777777" w:rsidR="00CB744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Curso o talleres</w:t>
            </w:r>
          </w:p>
        </w:tc>
        <w:tc>
          <w:tcPr>
            <w:tcW w:w="4214" w:type="dxa"/>
          </w:tcPr>
          <w:p w14:paraId="0EFFAF00" w14:textId="77777777" w:rsidR="00CB7448" w:rsidRPr="009F0359" w:rsidRDefault="00CB7448" w:rsidP="00906909">
            <w:pPr>
              <w:spacing w:after="0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Cs/>
                <w:sz w:val="20"/>
                <w:szCs w:val="20"/>
              </w:rPr>
              <w:t>FLACSO</w:t>
            </w:r>
          </w:p>
        </w:tc>
      </w:tr>
    </w:tbl>
    <w:p w14:paraId="6F32D19E" w14:textId="77777777" w:rsidR="00DE1E18" w:rsidRPr="009F0359" w:rsidRDefault="00DE1E18">
      <w:pPr>
        <w:jc w:val="both"/>
        <w:rPr>
          <w:rFonts w:ascii="Arial" w:eastAsia="Arial" w:hAnsi="Arial" w:cs="Arial"/>
          <w:b/>
          <w:sz w:val="14"/>
          <w:szCs w:val="14"/>
        </w:rPr>
      </w:pPr>
    </w:p>
    <w:p w14:paraId="05D01EF7" w14:textId="58B7476B" w:rsidR="00DE1E18" w:rsidRPr="009F0359" w:rsidRDefault="003E04F9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5) Donde encontrar la documentacion en copia dura</w:t>
      </w:r>
      <w:r w:rsidR="00C25C65" w:rsidRPr="009F0359">
        <w:rPr>
          <w:rFonts w:ascii="Arial" w:eastAsia="Arial" w:hAnsi="Arial" w:cs="Arial"/>
          <w:b/>
          <w:sz w:val="20"/>
          <w:szCs w:val="20"/>
        </w:rPr>
        <w:t xml:space="preserve"> y digital del Programa?</w:t>
      </w:r>
    </w:p>
    <w:tbl>
      <w:tblPr>
        <w:tblStyle w:val="a2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4214"/>
      </w:tblGrid>
      <w:tr w:rsidR="00DE1E18" w:rsidRPr="009F0359" w14:paraId="015ACEEA" w14:textId="77777777">
        <w:tc>
          <w:tcPr>
            <w:tcW w:w="3192" w:type="dxa"/>
            <w:shd w:val="clear" w:color="auto" w:fill="1F497D"/>
            <w:vAlign w:val="center"/>
          </w:tcPr>
          <w:p w14:paraId="1C40A095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File Name</w:t>
            </w:r>
          </w:p>
        </w:tc>
        <w:tc>
          <w:tcPr>
            <w:tcW w:w="3192" w:type="dxa"/>
            <w:shd w:val="clear" w:color="auto" w:fill="1F497D"/>
            <w:vAlign w:val="center"/>
          </w:tcPr>
          <w:p w14:paraId="765D261A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Hard Copy</w:t>
            </w:r>
          </w:p>
        </w:tc>
        <w:tc>
          <w:tcPr>
            <w:tcW w:w="4214" w:type="dxa"/>
            <w:shd w:val="clear" w:color="auto" w:fill="1F497D"/>
            <w:vAlign w:val="center"/>
          </w:tcPr>
          <w:p w14:paraId="6E8BB990" w14:textId="77777777" w:rsidR="00DE1E18" w:rsidRPr="009F0359" w:rsidRDefault="006E6678">
            <w:pPr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E-Copy</w:t>
            </w:r>
          </w:p>
        </w:tc>
      </w:tr>
      <w:tr w:rsidR="00DC791E" w:rsidRPr="009F0359" w14:paraId="6D272285" w14:textId="77777777">
        <w:tc>
          <w:tcPr>
            <w:tcW w:w="3192" w:type="dxa"/>
          </w:tcPr>
          <w:p w14:paraId="48BB0AFE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Archivo OP8</w:t>
            </w:r>
          </w:p>
        </w:tc>
        <w:tc>
          <w:tcPr>
            <w:tcW w:w="3192" w:type="dxa"/>
          </w:tcPr>
          <w:p w14:paraId="4AA1904F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Carpeta</w:t>
            </w:r>
          </w:p>
        </w:tc>
        <w:tc>
          <w:tcPr>
            <w:tcW w:w="4214" w:type="dxa"/>
          </w:tcPr>
          <w:p w14:paraId="3329FEF7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NAS PPD</w:t>
            </w:r>
            <w:r w:rsidR="00C4530E" w:rsidRPr="009F0359">
              <w:rPr>
                <w:rFonts w:ascii="Arial" w:eastAsia="Arial" w:hAnsi="Arial" w:cs="Arial"/>
                <w:sz w:val="20"/>
                <w:szCs w:val="20"/>
              </w:rPr>
              <w:t>/OP8</w:t>
            </w:r>
          </w:p>
        </w:tc>
      </w:tr>
      <w:tr w:rsidR="00DC791E" w:rsidRPr="009F0359" w14:paraId="0B0C4FBB" w14:textId="77777777">
        <w:tc>
          <w:tcPr>
            <w:tcW w:w="3192" w:type="dxa"/>
          </w:tcPr>
          <w:p w14:paraId="11642B86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Archivo CBF</w:t>
            </w:r>
          </w:p>
        </w:tc>
        <w:tc>
          <w:tcPr>
            <w:tcW w:w="3192" w:type="dxa"/>
          </w:tcPr>
          <w:p w14:paraId="4AE67A09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Carpeta</w:t>
            </w:r>
          </w:p>
        </w:tc>
        <w:tc>
          <w:tcPr>
            <w:tcW w:w="4214" w:type="dxa"/>
          </w:tcPr>
          <w:p w14:paraId="06E49A9E" w14:textId="77777777" w:rsidR="00DC791E" w:rsidRPr="009F0359" w:rsidRDefault="00DC791E" w:rsidP="002E355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F0359">
              <w:rPr>
                <w:rFonts w:ascii="Arial" w:eastAsia="Arial" w:hAnsi="Arial" w:cs="Arial"/>
                <w:sz w:val="20"/>
                <w:szCs w:val="20"/>
              </w:rPr>
              <w:t>NAS PPD</w:t>
            </w:r>
            <w:r w:rsidR="00C4530E" w:rsidRPr="009F0359">
              <w:rPr>
                <w:rFonts w:ascii="Arial" w:eastAsia="Arial" w:hAnsi="Arial" w:cs="Arial"/>
                <w:sz w:val="20"/>
                <w:szCs w:val="20"/>
              </w:rPr>
              <w:t>/CBF</w:t>
            </w:r>
          </w:p>
        </w:tc>
      </w:tr>
    </w:tbl>
    <w:p w14:paraId="5EBFEFCD" w14:textId="77777777" w:rsidR="00C25C65" w:rsidRPr="009F0359" w:rsidRDefault="00C25C65">
      <w:pPr>
        <w:jc w:val="both"/>
        <w:rPr>
          <w:rFonts w:ascii="Arial" w:eastAsia="Arial" w:hAnsi="Arial" w:cs="Arial"/>
          <w:b/>
          <w:sz w:val="14"/>
          <w:szCs w:val="14"/>
        </w:rPr>
      </w:pPr>
    </w:p>
    <w:p w14:paraId="2D16498D" w14:textId="3FED5EA1" w:rsidR="00DE1E18" w:rsidRPr="009F0359" w:rsidRDefault="00C25C65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t>6) Principales contactos</w:t>
      </w:r>
    </w:p>
    <w:tbl>
      <w:tblPr>
        <w:tblStyle w:val="a4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5"/>
        <w:gridCol w:w="1417"/>
        <w:gridCol w:w="1560"/>
        <w:gridCol w:w="2268"/>
        <w:gridCol w:w="3258"/>
      </w:tblGrid>
      <w:tr w:rsidR="00DE1E18" w:rsidRPr="009F0359" w14:paraId="00ED980D" w14:textId="77777777" w:rsidTr="00054484">
        <w:tc>
          <w:tcPr>
            <w:tcW w:w="2095" w:type="dxa"/>
            <w:shd w:val="clear" w:color="auto" w:fill="1F497D"/>
          </w:tcPr>
          <w:p w14:paraId="4B1083E2" w14:textId="77777777" w:rsidR="00DE1E18" w:rsidRPr="009F0359" w:rsidRDefault="006E6678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1417" w:type="dxa"/>
            <w:shd w:val="clear" w:color="auto" w:fill="1F497D"/>
          </w:tcPr>
          <w:p w14:paraId="53A050E3" w14:textId="77777777" w:rsidR="00DE1E18" w:rsidRPr="009F0359" w:rsidRDefault="006E6678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Department</w:t>
            </w:r>
          </w:p>
        </w:tc>
        <w:tc>
          <w:tcPr>
            <w:tcW w:w="1560" w:type="dxa"/>
            <w:shd w:val="clear" w:color="auto" w:fill="1F497D"/>
          </w:tcPr>
          <w:p w14:paraId="484C01DC" w14:textId="77777777" w:rsidR="00DE1E18" w:rsidRPr="009F0359" w:rsidRDefault="006E6678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Phone</w:t>
            </w:r>
          </w:p>
        </w:tc>
        <w:tc>
          <w:tcPr>
            <w:tcW w:w="2268" w:type="dxa"/>
            <w:shd w:val="clear" w:color="auto" w:fill="1F497D"/>
          </w:tcPr>
          <w:p w14:paraId="26F03641" w14:textId="77777777" w:rsidR="00DE1E18" w:rsidRPr="009F0359" w:rsidRDefault="006E6678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E-mail</w:t>
            </w:r>
          </w:p>
        </w:tc>
        <w:tc>
          <w:tcPr>
            <w:tcW w:w="3258" w:type="dxa"/>
            <w:shd w:val="clear" w:color="auto" w:fill="1F497D"/>
          </w:tcPr>
          <w:p w14:paraId="685E3394" w14:textId="77777777" w:rsidR="00DE1E18" w:rsidRPr="009F0359" w:rsidRDefault="006E6678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Comments</w:t>
            </w:r>
          </w:p>
        </w:tc>
      </w:tr>
      <w:tr w:rsidR="00DE1E18" w:rsidRPr="009F0359" w14:paraId="6E3D67DD" w14:textId="77777777" w:rsidTr="00054484">
        <w:tc>
          <w:tcPr>
            <w:tcW w:w="2095" w:type="dxa"/>
          </w:tcPr>
          <w:p w14:paraId="35EED1B0" w14:textId="77777777" w:rsidR="00DE1E18" w:rsidRPr="009F0359" w:rsidRDefault="00116F0D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Gricel Acosta</w:t>
            </w:r>
          </w:p>
        </w:tc>
        <w:tc>
          <w:tcPr>
            <w:tcW w:w="1417" w:type="dxa"/>
          </w:tcPr>
          <w:p w14:paraId="25EF11CD" w14:textId="77777777" w:rsidR="00DE1E18" w:rsidRPr="009F0359" w:rsidRDefault="00116F0D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UNDP CUBA</w:t>
            </w:r>
          </w:p>
        </w:tc>
        <w:tc>
          <w:tcPr>
            <w:tcW w:w="1560" w:type="dxa"/>
          </w:tcPr>
          <w:p w14:paraId="5F8AA1A3" w14:textId="77777777" w:rsidR="00DE1E18" w:rsidRPr="009F0359" w:rsidRDefault="0081725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52863838</w:t>
            </w:r>
          </w:p>
        </w:tc>
        <w:tc>
          <w:tcPr>
            <w:tcW w:w="2268" w:type="dxa"/>
          </w:tcPr>
          <w:p w14:paraId="6467E4F2" w14:textId="77777777" w:rsidR="00DE1E18" w:rsidRPr="009F0359" w:rsidRDefault="00997683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gricel.acosta@undp.org</w:t>
            </w:r>
          </w:p>
        </w:tc>
        <w:tc>
          <w:tcPr>
            <w:tcW w:w="3258" w:type="dxa"/>
          </w:tcPr>
          <w:p w14:paraId="00C705FD" w14:textId="77777777" w:rsidR="00DE1E18" w:rsidRPr="009F0359" w:rsidRDefault="00693CF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 xml:space="preserve">Supervisora. </w:t>
            </w:r>
            <w:r w:rsidR="00116F0D" w:rsidRPr="009F0359">
              <w:rPr>
                <w:rFonts w:ascii="Arial" w:eastAsia="Arial" w:hAnsi="Arial" w:cs="Arial"/>
                <w:sz w:val="18"/>
                <w:szCs w:val="18"/>
              </w:rPr>
              <w:t xml:space="preserve">Coordina </w:t>
            </w:r>
            <w:r w:rsidRPr="009F0359">
              <w:rPr>
                <w:rFonts w:ascii="Arial" w:eastAsia="Arial" w:hAnsi="Arial" w:cs="Arial"/>
                <w:sz w:val="18"/>
                <w:szCs w:val="18"/>
              </w:rPr>
              <w:t xml:space="preserve">area </w:t>
            </w:r>
            <w:r w:rsidR="00116F0D" w:rsidRPr="009F0359">
              <w:rPr>
                <w:rFonts w:ascii="Arial" w:eastAsia="Arial" w:hAnsi="Arial" w:cs="Arial"/>
                <w:sz w:val="18"/>
                <w:szCs w:val="18"/>
              </w:rPr>
              <w:t>NCE</w:t>
            </w:r>
          </w:p>
        </w:tc>
      </w:tr>
      <w:tr w:rsidR="00DE1E18" w:rsidRPr="009F0359" w14:paraId="464A388A" w14:textId="77777777" w:rsidTr="00054484">
        <w:tc>
          <w:tcPr>
            <w:tcW w:w="2095" w:type="dxa"/>
          </w:tcPr>
          <w:p w14:paraId="44C688E4" w14:textId="77777777" w:rsidR="00DE1E18" w:rsidRPr="009F0359" w:rsidRDefault="00693CF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Jessie Coto</w:t>
            </w:r>
          </w:p>
        </w:tc>
        <w:tc>
          <w:tcPr>
            <w:tcW w:w="1417" w:type="dxa"/>
          </w:tcPr>
          <w:p w14:paraId="0F7E5EBC" w14:textId="77777777" w:rsidR="00DE1E18" w:rsidRPr="009F0359" w:rsidRDefault="00693CF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MINCEX</w:t>
            </w:r>
          </w:p>
        </w:tc>
        <w:tc>
          <w:tcPr>
            <w:tcW w:w="1560" w:type="dxa"/>
          </w:tcPr>
          <w:p w14:paraId="7E0505D8" w14:textId="77777777" w:rsidR="00DE1E18" w:rsidRPr="009F0359" w:rsidRDefault="0081725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58181578</w:t>
            </w:r>
          </w:p>
        </w:tc>
        <w:tc>
          <w:tcPr>
            <w:tcW w:w="2268" w:type="dxa"/>
          </w:tcPr>
          <w:p w14:paraId="21BE2E79" w14:textId="77777777" w:rsidR="00DE1E18" w:rsidRPr="009F0359" w:rsidRDefault="00D84673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Jecot1981@gmail.com</w:t>
            </w:r>
          </w:p>
        </w:tc>
        <w:tc>
          <w:tcPr>
            <w:tcW w:w="3258" w:type="dxa"/>
          </w:tcPr>
          <w:p w14:paraId="1809AD4E" w14:textId="77777777" w:rsidR="00DE1E18" w:rsidRPr="009F0359" w:rsidRDefault="00693CF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Representante Gobierno</w:t>
            </w:r>
          </w:p>
        </w:tc>
      </w:tr>
      <w:tr w:rsidR="00693CF6" w:rsidRPr="009F0359" w14:paraId="4AED2FC1" w14:textId="77777777" w:rsidTr="002E3551">
        <w:trPr>
          <w:trHeight w:val="414"/>
        </w:trPr>
        <w:tc>
          <w:tcPr>
            <w:tcW w:w="2095" w:type="dxa"/>
          </w:tcPr>
          <w:p w14:paraId="2867F09C" w14:textId="77777777" w:rsidR="00693CF6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Pedro Julio</w:t>
            </w:r>
          </w:p>
        </w:tc>
        <w:tc>
          <w:tcPr>
            <w:tcW w:w="1417" w:type="dxa"/>
          </w:tcPr>
          <w:p w14:paraId="3686486B" w14:textId="77777777" w:rsidR="00693CF6" w:rsidRPr="009F0359" w:rsidRDefault="00693CF6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CITMA</w:t>
            </w:r>
          </w:p>
        </w:tc>
        <w:tc>
          <w:tcPr>
            <w:tcW w:w="1560" w:type="dxa"/>
          </w:tcPr>
          <w:p w14:paraId="5895101B" w14:textId="77777777" w:rsidR="00693CF6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53798345</w:t>
            </w:r>
          </w:p>
        </w:tc>
        <w:tc>
          <w:tcPr>
            <w:tcW w:w="2268" w:type="dxa"/>
          </w:tcPr>
          <w:p w14:paraId="6997B07A" w14:textId="77777777" w:rsidR="00693CF6" w:rsidRPr="009F0359" w:rsidRDefault="00D84673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pedrojulio@cenia.inf.cu</w:t>
            </w:r>
          </w:p>
        </w:tc>
        <w:tc>
          <w:tcPr>
            <w:tcW w:w="3258" w:type="dxa"/>
          </w:tcPr>
          <w:p w14:paraId="7B5A1BE6" w14:textId="5F9D0EA1" w:rsidR="00693CF6" w:rsidRPr="009F0359" w:rsidRDefault="00071BCA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Especialista de la Direccion</w:t>
            </w:r>
            <w:r w:rsidR="00693CF6" w:rsidRPr="009F0359">
              <w:rPr>
                <w:rFonts w:ascii="Arial" w:eastAsia="Arial" w:hAnsi="Arial" w:cs="Arial"/>
                <w:sz w:val="18"/>
                <w:szCs w:val="18"/>
              </w:rPr>
              <w:t xml:space="preserve"> de Relaciones Internacionales</w:t>
            </w:r>
          </w:p>
        </w:tc>
      </w:tr>
      <w:tr w:rsidR="00922509" w:rsidRPr="009F0359" w14:paraId="076421C7" w14:textId="77777777" w:rsidTr="00054484">
        <w:tc>
          <w:tcPr>
            <w:tcW w:w="2095" w:type="dxa"/>
          </w:tcPr>
          <w:p w14:paraId="084DD9DB" w14:textId="67C84034" w:rsidR="00922509" w:rsidRPr="009F0359" w:rsidRDefault="00CB0A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 xml:space="preserve">Julio </w:t>
            </w:r>
            <w:r w:rsidR="00922509" w:rsidRPr="009F0359">
              <w:rPr>
                <w:rFonts w:ascii="Arial" w:eastAsia="Arial" w:hAnsi="Arial" w:cs="Arial"/>
                <w:sz w:val="18"/>
                <w:szCs w:val="18"/>
              </w:rPr>
              <w:t>Santaren</w:t>
            </w:r>
          </w:p>
        </w:tc>
        <w:tc>
          <w:tcPr>
            <w:tcW w:w="1417" w:type="dxa"/>
          </w:tcPr>
          <w:p w14:paraId="2DAB58C3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CITMA</w:t>
            </w:r>
          </w:p>
        </w:tc>
        <w:tc>
          <w:tcPr>
            <w:tcW w:w="1560" w:type="dxa"/>
          </w:tcPr>
          <w:p w14:paraId="2178FF24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52851572</w:t>
            </w:r>
          </w:p>
        </w:tc>
        <w:tc>
          <w:tcPr>
            <w:tcW w:w="2268" w:type="dxa"/>
          </w:tcPr>
          <w:p w14:paraId="39E0DACD" w14:textId="77777777" w:rsidR="00922509" w:rsidRPr="009F0359" w:rsidRDefault="00AC6925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santaren@ofgpi</w:t>
            </w:r>
            <w:r w:rsidR="00DC7055" w:rsidRPr="009F0359">
              <w:rPr>
                <w:rFonts w:ascii="Arial" w:eastAsia="Arial" w:hAnsi="Arial" w:cs="Arial"/>
                <w:sz w:val="18"/>
                <w:szCs w:val="18"/>
              </w:rPr>
              <w:t>.cu</w:t>
            </w:r>
          </w:p>
        </w:tc>
        <w:tc>
          <w:tcPr>
            <w:tcW w:w="3258" w:type="dxa"/>
          </w:tcPr>
          <w:p w14:paraId="0236B255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Director Proyectos Internacionales</w:t>
            </w:r>
          </w:p>
        </w:tc>
      </w:tr>
      <w:tr w:rsidR="00922509" w:rsidRPr="009F0359" w14:paraId="6AC9FFBE" w14:textId="77777777" w:rsidTr="00054484">
        <w:tc>
          <w:tcPr>
            <w:tcW w:w="2095" w:type="dxa"/>
          </w:tcPr>
          <w:p w14:paraId="277079EE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Martha Rosa Muñoz</w:t>
            </w:r>
          </w:p>
        </w:tc>
        <w:tc>
          <w:tcPr>
            <w:tcW w:w="1417" w:type="dxa"/>
          </w:tcPr>
          <w:p w14:paraId="2102777F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MES</w:t>
            </w:r>
          </w:p>
        </w:tc>
        <w:tc>
          <w:tcPr>
            <w:tcW w:w="1560" w:type="dxa"/>
          </w:tcPr>
          <w:p w14:paraId="76AEF7C5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52458123</w:t>
            </w:r>
          </w:p>
        </w:tc>
        <w:tc>
          <w:tcPr>
            <w:tcW w:w="2268" w:type="dxa"/>
          </w:tcPr>
          <w:p w14:paraId="316444B4" w14:textId="77777777" w:rsidR="00922509" w:rsidRPr="009F0359" w:rsidRDefault="007720BA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martuly2@gmail.com</w:t>
            </w:r>
          </w:p>
        </w:tc>
        <w:tc>
          <w:tcPr>
            <w:tcW w:w="3258" w:type="dxa"/>
          </w:tcPr>
          <w:p w14:paraId="6EAC807C" w14:textId="77777777" w:rsidR="00922509" w:rsidRPr="009F0359" w:rsidRDefault="00922509" w:rsidP="002D7277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F0359">
              <w:rPr>
                <w:rFonts w:ascii="Arial" w:eastAsia="Arial" w:hAnsi="Arial" w:cs="Arial"/>
                <w:sz w:val="18"/>
                <w:szCs w:val="18"/>
              </w:rPr>
              <w:t>Presidenta NSC</w:t>
            </w:r>
          </w:p>
        </w:tc>
      </w:tr>
    </w:tbl>
    <w:p w14:paraId="2607A74E" w14:textId="5B86C5C7" w:rsidR="00DE1E18" w:rsidRPr="009F0359" w:rsidRDefault="00CB0A09">
      <w:pPr>
        <w:spacing w:after="0"/>
        <w:rPr>
          <w:rFonts w:ascii="Arial" w:eastAsia="Arial" w:hAnsi="Arial" w:cs="Arial"/>
          <w:bCs/>
          <w:sz w:val="20"/>
          <w:szCs w:val="20"/>
        </w:rPr>
      </w:pPr>
      <w:bookmarkStart w:id="2" w:name="x6z7gtvz5xpz" w:colFirst="0" w:colLast="0"/>
      <w:bookmarkEnd w:id="2"/>
      <w:r w:rsidRPr="009F0359">
        <w:rPr>
          <w:rFonts w:ascii="Arial" w:eastAsia="Arial" w:hAnsi="Arial" w:cs="Arial"/>
          <w:b/>
          <w:sz w:val="20"/>
          <w:szCs w:val="20"/>
          <w:u w:val="single"/>
        </w:rPr>
        <w:lastRenderedPageBreak/>
        <w:t>Anexo 1</w:t>
      </w:r>
      <w:r w:rsidRPr="009F0359">
        <w:rPr>
          <w:rFonts w:ascii="Arial" w:eastAsia="Arial" w:hAnsi="Arial" w:cs="Arial"/>
          <w:bCs/>
          <w:sz w:val="20"/>
          <w:szCs w:val="20"/>
        </w:rPr>
        <w:t xml:space="preserve">: </w:t>
      </w:r>
      <w:r w:rsidR="00C85084" w:rsidRPr="009F0359">
        <w:rPr>
          <w:rFonts w:ascii="Arial" w:eastAsia="Arial" w:hAnsi="Arial" w:cs="Arial"/>
          <w:b/>
          <w:sz w:val="20"/>
          <w:szCs w:val="20"/>
        </w:rPr>
        <w:t>PROYECTO OP8 GEF – ACTIVIDADES PRINCIPALES 2026</w:t>
      </w:r>
    </w:p>
    <w:p w14:paraId="7270DD99" w14:textId="77777777" w:rsidR="00C85084" w:rsidRPr="009F0359" w:rsidRDefault="00C85084">
      <w:pPr>
        <w:spacing w:after="0"/>
        <w:rPr>
          <w:rFonts w:ascii="Arial" w:eastAsia="Arial" w:hAnsi="Arial" w:cs="Arial"/>
          <w:b/>
          <w:sz w:val="20"/>
          <w:szCs w:val="20"/>
          <w:u w:val="single"/>
        </w:rPr>
      </w:pPr>
    </w:p>
    <w:p w14:paraId="58EDFFA6" w14:textId="77777777" w:rsidR="00C85084" w:rsidRPr="009F0359" w:rsidRDefault="00C85084">
      <w:pPr>
        <w:spacing w:after="0"/>
        <w:rPr>
          <w:rFonts w:ascii="Arial" w:eastAsia="Arial" w:hAnsi="Arial" w:cs="Arial"/>
          <w:bCs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47"/>
        <w:gridCol w:w="1366"/>
        <w:gridCol w:w="358"/>
        <w:gridCol w:w="440"/>
        <w:gridCol w:w="391"/>
        <w:gridCol w:w="338"/>
        <w:gridCol w:w="391"/>
        <w:gridCol w:w="350"/>
        <w:gridCol w:w="342"/>
        <w:gridCol w:w="338"/>
        <w:gridCol w:w="346"/>
        <w:gridCol w:w="361"/>
        <w:gridCol w:w="359"/>
        <w:gridCol w:w="343"/>
      </w:tblGrid>
      <w:tr w:rsidR="0021545C" w:rsidRPr="009F0359" w14:paraId="097226AC" w14:textId="77777777" w:rsidTr="00C064D7">
        <w:tc>
          <w:tcPr>
            <w:tcW w:w="2164" w:type="pct"/>
            <w:shd w:val="clear" w:color="auto" w:fill="D9D9D9" w:themeFill="background1" w:themeFillShade="D9"/>
          </w:tcPr>
          <w:p w14:paraId="3F1C63BB" w14:textId="2D58C923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ACTIVIDADES</w:t>
            </w:r>
          </w:p>
        </w:tc>
        <w:tc>
          <w:tcPr>
            <w:tcW w:w="654" w:type="pct"/>
            <w:shd w:val="clear" w:color="auto" w:fill="D9D9D9" w:themeFill="background1" w:themeFillShade="D9"/>
          </w:tcPr>
          <w:p w14:paraId="19B1ACE9" w14:textId="204A9CE4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3F2AC371" w14:textId="515A8BC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24" w:type="pct"/>
            <w:shd w:val="clear" w:color="auto" w:fill="D9D9D9" w:themeFill="background1" w:themeFillShade="D9"/>
          </w:tcPr>
          <w:p w14:paraId="66989CF7" w14:textId="3A6906E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7" w:type="pct"/>
            <w:shd w:val="clear" w:color="auto" w:fill="D9D9D9" w:themeFill="background1" w:themeFillShade="D9"/>
          </w:tcPr>
          <w:p w14:paraId="07CAA48C" w14:textId="6A3B0C4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65" w:type="pct"/>
            <w:shd w:val="clear" w:color="auto" w:fill="D9D9D9" w:themeFill="background1" w:themeFillShade="D9"/>
          </w:tcPr>
          <w:p w14:paraId="04174928" w14:textId="7652243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87" w:type="pct"/>
            <w:shd w:val="clear" w:color="auto" w:fill="D9D9D9" w:themeFill="background1" w:themeFillShade="D9"/>
          </w:tcPr>
          <w:p w14:paraId="0C5E4326" w14:textId="4844C69F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79" w:type="pct"/>
            <w:shd w:val="clear" w:color="auto" w:fill="D9D9D9" w:themeFill="background1" w:themeFillShade="D9"/>
          </w:tcPr>
          <w:p w14:paraId="1742C473" w14:textId="11849DD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777739BA" w14:textId="27A870BD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165" w:type="pct"/>
            <w:shd w:val="clear" w:color="auto" w:fill="D9D9D9" w:themeFill="background1" w:themeFillShade="D9"/>
          </w:tcPr>
          <w:p w14:paraId="33EE9F7D" w14:textId="03F9D383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77" w:type="pct"/>
            <w:shd w:val="clear" w:color="auto" w:fill="D9D9D9" w:themeFill="background1" w:themeFillShade="D9"/>
          </w:tcPr>
          <w:p w14:paraId="64694F42" w14:textId="2233FBB1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84" w:type="pct"/>
            <w:shd w:val="clear" w:color="auto" w:fill="D9D9D9" w:themeFill="background1" w:themeFillShade="D9"/>
          </w:tcPr>
          <w:p w14:paraId="37127071" w14:textId="3F4B8A7F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5970743E" w14:textId="500CF1C4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3" w:type="pct"/>
            <w:shd w:val="clear" w:color="auto" w:fill="D9D9D9" w:themeFill="background1" w:themeFillShade="D9"/>
          </w:tcPr>
          <w:p w14:paraId="4A285C85" w14:textId="1BA3DEEC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</w:t>
            </w:r>
          </w:p>
        </w:tc>
      </w:tr>
      <w:tr w:rsidR="0021545C" w:rsidRPr="009F0359" w14:paraId="34DC61F2" w14:textId="77777777" w:rsidTr="00C064D7">
        <w:tc>
          <w:tcPr>
            <w:tcW w:w="2164" w:type="pct"/>
          </w:tcPr>
          <w:p w14:paraId="7B424B7A" w14:textId="2C6FC98F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Preparar convocatoria nacional para la presentacion de propuestas de Proyecto.</w:t>
            </w:r>
          </w:p>
        </w:tc>
        <w:tc>
          <w:tcPr>
            <w:tcW w:w="654" w:type="pct"/>
          </w:tcPr>
          <w:p w14:paraId="3B89EF33" w14:textId="5AE8CB8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Consultor</w:t>
            </w:r>
          </w:p>
        </w:tc>
        <w:tc>
          <w:tcPr>
            <w:tcW w:w="183" w:type="pct"/>
          </w:tcPr>
          <w:p w14:paraId="395693F6" w14:textId="50432908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224" w:type="pct"/>
          </w:tcPr>
          <w:p w14:paraId="49771BF5" w14:textId="1DE7D1D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79786CC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1BF2FCC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53D7D4A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1A04EDC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4A226AC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2566D6FE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7552966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7C61D0B9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4F915699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15B3FC22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2381EDF8" w14:textId="77777777" w:rsidTr="00C064D7">
        <w:tc>
          <w:tcPr>
            <w:tcW w:w="2164" w:type="pct"/>
          </w:tcPr>
          <w:p w14:paraId="05A6403B" w14:textId="5C2B4C57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Revision y aprobacion virtual </w:t>
            </w:r>
            <w:r w:rsidR="00FC4685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de la convocatoria 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por el CDN.</w:t>
            </w:r>
          </w:p>
        </w:tc>
        <w:tc>
          <w:tcPr>
            <w:tcW w:w="654" w:type="pct"/>
          </w:tcPr>
          <w:p w14:paraId="5FC44E8E" w14:textId="41249AB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</w:t>
            </w:r>
          </w:p>
        </w:tc>
        <w:tc>
          <w:tcPr>
            <w:tcW w:w="183" w:type="pct"/>
          </w:tcPr>
          <w:p w14:paraId="55FADD91" w14:textId="35AA4275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412DE1E" w14:textId="66ABB0B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32DFE197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51DE3CA4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55C930C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2261FE6B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246A0F7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13DFEB6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10557C9F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3A9AA2D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596541EE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1C9F3A07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11EDE" w:rsidRPr="009F0359" w14:paraId="796D17DD" w14:textId="77777777" w:rsidTr="00C064D7">
        <w:tc>
          <w:tcPr>
            <w:tcW w:w="2164" w:type="pct"/>
          </w:tcPr>
          <w:p w14:paraId="333C7C9F" w14:textId="60D2A464" w:rsidR="00811EDE" w:rsidRPr="009F0359" w:rsidRDefault="00811EDE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Realizar ajuste presupuestario GRANT/COB y enviarlo a aprobacion.</w:t>
            </w:r>
          </w:p>
        </w:tc>
        <w:tc>
          <w:tcPr>
            <w:tcW w:w="654" w:type="pct"/>
          </w:tcPr>
          <w:p w14:paraId="3285A1ED" w14:textId="072CC598" w:rsidR="00811EDE" w:rsidRPr="009F0359" w:rsidRDefault="00FC4685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 y AP</w:t>
            </w:r>
          </w:p>
        </w:tc>
        <w:tc>
          <w:tcPr>
            <w:tcW w:w="183" w:type="pct"/>
          </w:tcPr>
          <w:p w14:paraId="4BA1C37C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7D54357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6B852B88" w14:textId="0BF980E0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6EE3F2D2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39E74A37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7916F76B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011EC31A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142F8069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7D5DE5F4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164BB49F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715CF414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160C8593" w14:textId="77777777" w:rsidR="00811EDE" w:rsidRPr="009F0359" w:rsidRDefault="00811EDE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4F9507CC" w14:textId="77777777" w:rsidTr="00C064D7">
        <w:tc>
          <w:tcPr>
            <w:tcW w:w="2164" w:type="pct"/>
          </w:tcPr>
          <w:p w14:paraId="4A930B40" w14:textId="2694C1AE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Publicar</w:t>
            </w:r>
            <w:r w:rsidR="00260E77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la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convocatoria</w:t>
            </w:r>
          </w:p>
        </w:tc>
        <w:tc>
          <w:tcPr>
            <w:tcW w:w="654" w:type="pct"/>
          </w:tcPr>
          <w:p w14:paraId="7F5F979C" w14:textId="77777777" w:rsidR="00260E77" w:rsidRPr="009F0359" w:rsidRDefault="00260E7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Comunicacion</w:t>
            </w:r>
          </w:p>
          <w:p w14:paraId="5A39EA16" w14:textId="7D7EAA7E" w:rsidR="00061E12" w:rsidRPr="009F0359" w:rsidRDefault="00260E7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PNUD</w:t>
            </w:r>
          </w:p>
        </w:tc>
        <w:tc>
          <w:tcPr>
            <w:tcW w:w="183" w:type="pct"/>
          </w:tcPr>
          <w:p w14:paraId="06236D05" w14:textId="09068571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81A195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3C4A946A" w14:textId="63A67B7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142C8BBD" w14:textId="04DABC01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0BF9945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00BCE72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69FBE428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7F6CC671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0B05E8A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7CBAC4B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2419012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6E4E5EB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7DA58B19" w14:textId="77777777" w:rsidTr="00C064D7">
        <w:tc>
          <w:tcPr>
            <w:tcW w:w="2164" w:type="pct"/>
          </w:tcPr>
          <w:p w14:paraId="2358EB43" w14:textId="067507B1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Proceso de seleccion de propuestas elegibles, y revision y mejora de estas con apoyo del grupo de expertos.</w:t>
            </w:r>
            <w:r w:rsidR="00260E77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654" w:type="pct"/>
          </w:tcPr>
          <w:p w14:paraId="04304EA6" w14:textId="77456DE3" w:rsidR="00061E12" w:rsidRPr="009F0359" w:rsidRDefault="00260E7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CN, AP, EXPERTOS</w:t>
            </w:r>
          </w:p>
        </w:tc>
        <w:tc>
          <w:tcPr>
            <w:tcW w:w="183" w:type="pct"/>
          </w:tcPr>
          <w:p w14:paraId="25462E20" w14:textId="7AD6240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06451B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73A006B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5D2E728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59EC42A3" w14:textId="4F1EA150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9" w:type="pct"/>
          </w:tcPr>
          <w:p w14:paraId="57C55DC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49AA763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2B8662FE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5D906E88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08ED437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1141902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1B433DC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1FF4698F" w14:textId="77777777" w:rsidTr="00C064D7">
        <w:tc>
          <w:tcPr>
            <w:tcW w:w="2164" w:type="pct"/>
          </w:tcPr>
          <w:p w14:paraId="52D64ACC" w14:textId="559D45E8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Reunion del CDN para evaluar y aprobar proyectos (8 o 9).</w:t>
            </w:r>
          </w:p>
        </w:tc>
        <w:tc>
          <w:tcPr>
            <w:tcW w:w="654" w:type="pct"/>
          </w:tcPr>
          <w:p w14:paraId="33D8504A" w14:textId="7E1B83AF" w:rsidR="00061E12" w:rsidRPr="009F0359" w:rsidRDefault="00260E7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Miembros CDN</w:t>
            </w:r>
          </w:p>
        </w:tc>
        <w:tc>
          <w:tcPr>
            <w:tcW w:w="183" w:type="pct"/>
          </w:tcPr>
          <w:p w14:paraId="020052BF" w14:textId="4C45FBC3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61732CAC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A85A0A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1371BD54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0D79070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770E496A" w14:textId="0D8FBBDD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5" w:type="pct"/>
          </w:tcPr>
          <w:p w14:paraId="7A234D1B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375210B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625781A9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52161A0B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34F1F62F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417E28E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61759CD5" w14:textId="77777777" w:rsidTr="00C064D7">
        <w:tc>
          <w:tcPr>
            <w:tcW w:w="2164" w:type="pct"/>
          </w:tcPr>
          <w:p w14:paraId="7E825089" w14:textId="51AC120E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Enviar carta de aprobacion a beneficiarios e instituciones responsables.</w:t>
            </w:r>
          </w:p>
        </w:tc>
        <w:tc>
          <w:tcPr>
            <w:tcW w:w="654" w:type="pct"/>
          </w:tcPr>
          <w:p w14:paraId="19923D2C" w14:textId="5BE36C05" w:rsidR="00061E12" w:rsidRPr="009F0359" w:rsidRDefault="00260E7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</w:t>
            </w:r>
          </w:p>
        </w:tc>
        <w:tc>
          <w:tcPr>
            <w:tcW w:w="183" w:type="pct"/>
          </w:tcPr>
          <w:p w14:paraId="6858A3CF" w14:textId="0C8D08AB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2B9128C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7AD5EEF8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7C3DA56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63FECC8F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40FA850F" w14:textId="586BC264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5" w:type="pct"/>
          </w:tcPr>
          <w:p w14:paraId="65CF54A2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5DEEAFEE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28E0189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381B9472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151AB97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3D4A2B8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39F983B8" w14:textId="77777777" w:rsidTr="00C064D7">
        <w:tc>
          <w:tcPr>
            <w:tcW w:w="2164" w:type="pct"/>
          </w:tcPr>
          <w:p w14:paraId="780E84B2" w14:textId="6131484F" w:rsidR="00061E12" w:rsidRPr="009F0359" w:rsidRDefault="00061E12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Proceso de aprobacion nacional (culmina con dictamen de aprobacion MINCEX).</w:t>
            </w:r>
          </w:p>
        </w:tc>
        <w:tc>
          <w:tcPr>
            <w:tcW w:w="654" w:type="pct"/>
          </w:tcPr>
          <w:p w14:paraId="5F92FCB4" w14:textId="5FE7A07D" w:rsidR="00061E12" w:rsidRPr="009F0359" w:rsidRDefault="00A436BA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Proyectos aprobados</w:t>
            </w:r>
          </w:p>
        </w:tc>
        <w:tc>
          <w:tcPr>
            <w:tcW w:w="183" w:type="pct"/>
          </w:tcPr>
          <w:p w14:paraId="6005A164" w14:textId="1A418B8A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530D559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41986628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0E93D524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586479E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21A66D9D" w14:textId="6B10E36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5" w:type="pct"/>
          </w:tcPr>
          <w:p w14:paraId="08C7E4D3" w14:textId="01F00DA2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77A21C62" w14:textId="7147AA09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7" w:type="pct"/>
          </w:tcPr>
          <w:p w14:paraId="2127E27A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1228140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269407E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17FF58AC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5F17F999" w14:textId="77777777" w:rsidTr="00C064D7">
        <w:tc>
          <w:tcPr>
            <w:tcW w:w="2164" w:type="pct"/>
          </w:tcPr>
          <w:p w14:paraId="343EFD64" w14:textId="6D29E52B" w:rsidR="00061E12" w:rsidRPr="009F0359" w:rsidRDefault="00C064D7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Habilitar el</w:t>
            </w:r>
            <w:r w:rsidR="00061E12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registro y control de ejecucion financiera y tecnica del Proyecto OP8 GEF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654" w:type="pct"/>
          </w:tcPr>
          <w:p w14:paraId="7983305B" w14:textId="2F85E8CC" w:rsidR="00061E12" w:rsidRPr="009F0359" w:rsidRDefault="00A436BA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CN, AP</w:t>
            </w:r>
          </w:p>
        </w:tc>
        <w:tc>
          <w:tcPr>
            <w:tcW w:w="183" w:type="pct"/>
          </w:tcPr>
          <w:p w14:paraId="6F8BAD1B" w14:textId="24F581D9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5C7CE57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3E7BB51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2ADDEE72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F1157C5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7760D790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593A9597" w14:textId="59A78AFE" w:rsidR="00061E12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37899973" w14:textId="0B8C1C00" w:rsidR="00061E12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7" w:type="pct"/>
          </w:tcPr>
          <w:p w14:paraId="34D09137" w14:textId="191AEACB" w:rsidR="00061E12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4" w:type="pct"/>
          </w:tcPr>
          <w:p w14:paraId="405FCCE9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3644EFFF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0DB7CBF4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1545C" w:rsidRPr="009F0359" w14:paraId="4C19E5C4" w14:textId="77777777" w:rsidTr="00C064D7">
        <w:tc>
          <w:tcPr>
            <w:tcW w:w="2164" w:type="pct"/>
          </w:tcPr>
          <w:p w14:paraId="35CF57FF" w14:textId="4D7D00C2" w:rsidR="00061E12" w:rsidRPr="009F0359" w:rsidRDefault="00C064D7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Elaborar plan de adquisiciones (agrupado)</w:t>
            </w:r>
          </w:p>
        </w:tc>
        <w:tc>
          <w:tcPr>
            <w:tcW w:w="654" w:type="pct"/>
          </w:tcPr>
          <w:p w14:paraId="76B7ED81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6E6F9D50" w14:textId="38E2FAAF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4AF2F16F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65251467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5A8C8E88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5D44CC73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336437D6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26BEE157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03D77CDC" w14:textId="7667AD8B" w:rsidR="00061E12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7" w:type="pct"/>
          </w:tcPr>
          <w:p w14:paraId="7CDDA483" w14:textId="02799C65" w:rsidR="00061E12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4" w:type="pct"/>
          </w:tcPr>
          <w:p w14:paraId="5DFD3651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56199DA9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2FC24D3D" w14:textId="77777777" w:rsidR="00061E12" w:rsidRPr="009F0359" w:rsidRDefault="00061E12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064D7" w:rsidRPr="009F0359" w14:paraId="620CD0EB" w14:textId="77777777" w:rsidTr="00C064D7">
        <w:tc>
          <w:tcPr>
            <w:tcW w:w="2164" w:type="pct"/>
          </w:tcPr>
          <w:p w14:paraId="337A3A07" w14:textId="6DE10854" w:rsidR="00C064D7" w:rsidRPr="009F0359" w:rsidRDefault="00C4208C" w:rsidP="002F20FC">
            <w:pPr>
              <w:pStyle w:val="Prrafodelista"/>
              <w:numPr>
                <w:ilvl w:val="0"/>
                <w:numId w:val="20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Definir si se firmara MoA o bastara con dictamen del MINCEX?</w:t>
            </w:r>
          </w:p>
        </w:tc>
        <w:tc>
          <w:tcPr>
            <w:tcW w:w="654" w:type="pct"/>
          </w:tcPr>
          <w:p w14:paraId="7310E19A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69ABC096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7D082D34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3DBB279D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FEB9876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C44CC53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165F3D62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5EC2990A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6A75F690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4A80DBA9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4C77CB12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2AB641DD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2D098A56" w14:textId="77777777" w:rsidR="00C064D7" w:rsidRPr="009F0359" w:rsidRDefault="00C064D7" w:rsidP="00C8508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B246683" w14:textId="77777777" w:rsidR="00ED5D7D" w:rsidRPr="009F0359" w:rsidRDefault="00ED5D7D">
      <w:pPr>
        <w:spacing w:after="0"/>
      </w:pPr>
    </w:p>
    <w:p w14:paraId="765AE40D" w14:textId="77777777" w:rsidR="00ED5D7D" w:rsidRPr="009F0359" w:rsidRDefault="00ED5D7D">
      <w:r w:rsidRPr="009F0359">
        <w:br w:type="page"/>
      </w:r>
    </w:p>
    <w:p w14:paraId="17EBADAD" w14:textId="43295D0D" w:rsidR="00ED5D7D" w:rsidRPr="009F0359" w:rsidRDefault="00CB0A09" w:rsidP="00ED5D7D">
      <w:pPr>
        <w:spacing w:after="0"/>
        <w:rPr>
          <w:rFonts w:ascii="Arial" w:eastAsia="Arial" w:hAnsi="Arial" w:cs="Arial"/>
          <w:b/>
          <w:sz w:val="20"/>
          <w:szCs w:val="20"/>
          <w:u w:val="single"/>
        </w:rPr>
      </w:pPr>
      <w:r w:rsidRPr="009F0359">
        <w:rPr>
          <w:rFonts w:ascii="Arial" w:eastAsia="Arial" w:hAnsi="Arial" w:cs="Arial"/>
          <w:b/>
          <w:sz w:val="20"/>
          <w:szCs w:val="20"/>
          <w:u w:val="single"/>
        </w:rPr>
        <w:lastRenderedPageBreak/>
        <w:t>ANEXO 2</w:t>
      </w:r>
      <w:r w:rsidRPr="009F0359">
        <w:rPr>
          <w:rFonts w:ascii="Arial" w:eastAsia="Arial" w:hAnsi="Arial" w:cs="Arial"/>
          <w:b/>
          <w:sz w:val="20"/>
          <w:szCs w:val="20"/>
        </w:rPr>
        <w:t xml:space="preserve">: </w:t>
      </w:r>
      <w:r w:rsidR="00ED5D7D" w:rsidRPr="009F0359">
        <w:rPr>
          <w:rFonts w:ascii="Arial" w:eastAsia="Arial" w:hAnsi="Arial" w:cs="Arial"/>
          <w:b/>
          <w:sz w:val="20"/>
          <w:szCs w:val="20"/>
        </w:rPr>
        <w:t>PROYECTO CBF – ACTIVIDADES PRINCIPALES 2026</w:t>
      </w:r>
    </w:p>
    <w:p w14:paraId="47728F81" w14:textId="77777777" w:rsidR="00ED5D7D" w:rsidRPr="009F0359" w:rsidRDefault="00ED5D7D" w:rsidP="00ED5D7D">
      <w:pPr>
        <w:spacing w:after="0"/>
        <w:rPr>
          <w:rFonts w:ascii="Arial" w:eastAsia="Arial" w:hAnsi="Arial" w:cs="Arial"/>
          <w:b/>
          <w:sz w:val="20"/>
          <w:szCs w:val="20"/>
          <w:u w:val="single"/>
        </w:rPr>
      </w:pPr>
    </w:p>
    <w:p w14:paraId="10F8108C" w14:textId="77777777" w:rsidR="00ED5D7D" w:rsidRPr="009F0359" w:rsidRDefault="00ED5D7D" w:rsidP="00ED5D7D">
      <w:pPr>
        <w:spacing w:after="0"/>
        <w:rPr>
          <w:rFonts w:ascii="Arial" w:eastAsia="Arial" w:hAnsi="Arial" w:cs="Arial"/>
          <w:bCs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54"/>
        <w:gridCol w:w="1313"/>
        <w:gridCol w:w="365"/>
        <w:gridCol w:w="447"/>
        <w:gridCol w:w="391"/>
        <w:gridCol w:w="338"/>
        <w:gridCol w:w="391"/>
        <w:gridCol w:w="357"/>
        <w:gridCol w:w="348"/>
        <w:gridCol w:w="338"/>
        <w:gridCol w:w="352"/>
        <w:gridCol w:w="367"/>
        <w:gridCol w:w="365"/>
        <w:gridCol w:w="344"/>
      </w:tblGrid>
      <w:tr w:rsidR="00ED5D7D" w:rsidRPr="009F0359" w14:paraId="0FC5F57B" w14:textId="77777777" w:rsidTr="00EC2C88">
        <w:tc>
          <w:tcPr>
            <w:tcW w:w="2164" w:type="pct"/>
            <w:shd w:val="clear" w:color="auto" w:fill="D9D9D9" w:themeFill="background1" w:themeFillShade="D9"/>
          </w:tcPr>
          <w:p w14:paraId="179F85AE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ACTIVIDADES</w:t>
            </w:r>
          </w:p>
        </w:tc>
        <w:tc>
          <w:tcPr>
            <w:tcW w:w="654" w:type="pct"/>
            <w:shd w:val="clear" w:color="auto" w:fill="D9D9D9" w:themeFill="background1" w:themeFillShade="D9"/>
          </w:tcPr>
          <w:p w14:paraId="5DD82E3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4972C5A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24" w:type="pct"/>
            <w:shd w:val="clear" w:color="auto" w:fill="D9D9D9" w:themeFill="background1" w:themeFillShade="D9"/>
          </w:tcPr>
          <w:p w14:paraId="5316972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7" w:type="pct"/>
            <w:shd w:val="clear" w:color="auto" w:fill="D9D9D9" w:themeFill="background1" w:themeFillShade="D9"/>
          </w:tcPr>
          <w:p w14:paraId="24B17F13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65" w:type="pct"/>
            <w:shd w:val="clear" w:color="auto" w:fill="D9D9D9" w:themeFill="background1" w:themeFillShade="D9"/>
          </w:tcPr>
          <w:p w14:paraId="4864AF7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87" w:type="pct"/>
            <w:shd w:val="clear" w:color="auto" w:fill="D9D9D9" w:themeFill="background1" w:themeFillShade="D9"/>
          </w:tcPr>
          <w:p w14:paraId="59ABCDC8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79" w:type="pct"/>
            <w:shd w:val="clear" w:color="auto" w:fill="D9D9D9" w:themeFill="background1" w:themeFillShade="D9"/>
          </w:tcPr>
          <w:p w14:paraId="2F0246E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175" w:type="pct"/>
            <w:shd w:val="clear" w:color="auto" w:fill="D9D9D9" w:themeFill="background1" w:themeFillShade="D9"/>
          </w:tcPr>
          <w:p w14:paraId="0567C0B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165" w:type="pct"/>
            <w:shd w:val="clear" w:color="auto" w:fill="D9D9D9" w:themeFill="background1" w:themeFillShade="D9"/>
          </w:tcPr>
          <w:p w14:paraId="78585B41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77" w:type="pct"/>
            <w:shd w:val="clear" w:color="auto" w:fill="D9D9D9" w:themeFill="background1" w:themeFillShade="D9"/>
          </w:tcPr>
          <w:p w14:paraId="70B1D0B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84" w:type="pct"/>
            <w:shd w:val="clear" w:color="auto" w:fill="D9D9D9" w:themeFill="background1" w:themeFillShade="D9"/>
          </w:tcPr>
          <w:p w14:paraId="70A0B8F2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60E40C3B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3" w:type="pct"/>
            <w:shd w:val="clear" w:color="auto" w:fill="D9D9D9" w:themeFill="background1" w:themeFillShade="D9"/>
          </w:tcPr>
          <w:p w14:paraId="27B61810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</w:t>
            </w:r>
          </w:p>
        </w:tc>
      </w:tr>
      <w:tr w:rsidR="00ED5D7D" w:rsidRPr="009F0359" w14:paraId="05BCAD68" w14:textId="77777777" w:rsidTr="00EC2C88">
        <w:tc>
          <w:tcPr>
            <w:tcW w:w="2164" w:type="pct"/>
          </w:tcPr>
          <w:p w14:paraId="38673717" w14:textId="20A7958F" w:rsidR="00ED5D7D" w:rsidRPr="009F0359" w:rsidRDefault="00ED5D7D" w:rsidP="00ED5D7D">
            <w:pPr>
              <w:pStyle w:val="Prrafodelista"/>
              <w:numPr>
                <w:ilvl w:val="0"/>
                <w:numId w:val="21"/>
              </w:numPr>
              <w:ind w:left="3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Proceso de aprobacion nacional de los</w:t>
            </w:r>
            <w:r w:rsidR="0082699F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5 proyectos aprobados por el CDN el 16/12.</w:t>
            </w:r>
          </w:p>
        </w:tc>
        <w:tc>
          <w:tcPr>
            <w:tcW w:w="654" w:type="pct"/>
          </w:tcPr>
          <w:p w14:paraId="6AB94B2A" w14:textId="5677B1D0" w:rsidR="00ED5D7D" w:rsidRPr="009F0359" w:rsidRDefault="00821CC2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Proyectos aprobados</w:t>
            </w:r>
          </w:p>
        </w:tc>
        <w:tc>
          <w:tcPr>
            <w:tcW w:w="183" w:type="pct"/>
          </w:tcPr>
          <w:p w14:paraId="618573FB" w14:textId="58214439" w:rsidR="00ED5D7D" w:rsidRPr="009F0359" w:rsidRDefault="0082699F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224" w:type="pct"/>
          </w:tcPr>
          <w:p w14:paraId="57BF4956" w14:textId="0F431E2B" w:rsidR="00ED5D7D" w:rsidRPr="009F0359" w:rsidRDefault="0082699F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606D4A52" w14:textId="1CE91AD6" w:rsidR="00ED5D7D" w:rsidRPr="009F0359" w:rsidRDefault="0082699F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5BC92313" w14:textId="77398F26" w:rsidR="00ED5D7D" w:rsidRPr="009F0359" w:rsidRDefault="003E2F5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4E53705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72096450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6D5A3F6E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3A404E3B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5005FD3B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10D0AB6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304D837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28BA14CC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D5D7D" w:rsidRPr="009F0359" w14:paraId="431D82C3" w14:textId="77777777" w:rsidTr="00EC2C88">
        <w:tc>
          <w:tcPr>
            <w:tcW w:w="2164" w:type="pct"/>
          </w:tcPr>
          <w:p w14:paraId="32551359" w14:textId="1B3E2A09" w:rsidR="00ED5D7D" w:rsidRPr="009F0359" w:rsidRDefault="0082699F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Elaborar procedimiento o herramienta para el control de la ejecucion financiera de</w:t>
            </w:r>
            <w:r w:rsidR="00432F97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los proyectos </w:t>
            </w:r>
            <w:r w:rsidR="00432F97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aprobados 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(excel) y </w:t>
            </w:r>
            <w:r w:rsidR="00432F97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definer 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como tributaran estos a los resultados del Proyecto en Quantum.</w:t>
            </w:r>
          </w:p>
        </w:tc>
        <w:tc>
          <w:tcPr>
            <w:tcW w:w="654" w:type="pct"/>
          </w:tcPr>
          <w:p w14:paraId="04D40963" w14:textId="4EF6371C" w:rsidR="00ED5D7D" w:rsidRPr="009F0359" w:rsidRDefault="00C45BCC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Consultor y asistente designado</w:t>
            </w:r>
          </w:p>
        </w:tc>
        <w:tc>
          <w:tcPr>
            <w:tcW w:w="183" w:type="pct"/>
          </w:tcPr>
          <w:p w14:paraId="5578DC7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8AE1E8B" w14:textId="5584CB7E" w:rsidR="00ED5D7D" w:rsidRPr="009F0359" w:rsidRDefault="00964FAF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X</w:t>
            </w:r>
          </w:p>
        </w:tc>
        <w:tc>
          <w:tcPr>
            <w:tcW w:w="187" w:type="pct"/>
          </w:tcPr>
          <w:p w14:paraId="6AD66A26" w14:textId="627F73CB" w:rsidR="00ED5D7D" w:rsidRPr="009F0359" w:rsidRDefault="00964FAF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X </w:t>
            </w:r>
          </w:p>
        </w:tc>
        <w:tc>
          <w:tcPr>
            <w:tcW w:w="165" w:type="pct"/>
          </w:tcPr>
          <w:p w14:paraId="3EB321BA" w14:textId="76359246" w:rsidR="00ED5D7D" w:rsidRPr="009F0359" w:rsidRDefault="003E2F5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7921A20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1A51CEF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4F7EC83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DD35C3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408678D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01D67A12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1C15AD3A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06A355C1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D5D7D" w:rsidRPr="009F0359" w14:paraId="070D0918" w14:textId="77777777" w:rsidTr="00EC2C88">
        <w:tc>
          <w:tcPr>
            <w:tcW w:w="2164" w:type="pct"/>
          </w:tcPr>
          <w:p w14:paraId="5E2E4EC6" w14:textId="648EF6EB" w:rsidR="00ED5D7D" w:rsidRPr="009F0359" w:rsidRDefault="00AD006E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Gestionar copia del dictamen de aprobacion de cada Proyecto emitido por el MINCEX.</w:t>
            </w:r>
          </w:p>
        </w:tc>
        <w:tc>
          <w:tcPr>
            <w:tcW w:w="654" w:type="pct"/>
          </w:tcPr>
          <w:p w14:paraId="3190FD43" w14:textId="6E156BD4" w:rsidR="00ED5D7D" w:rsidRPr="009F0359" w:rsidRDefault="00BD2BA3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</w:t>
            </w:r>
          </w:p>
        </w:tc>
        <w:tc>
          <w:tcPr>
            <w:tcW w:w="183" w:type="pct"/>
          </w:tcPr>
          <w:p w14:paraId="2250CC6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0BF70AE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B527916" w14:textId="6A3523DD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5FC0B79" w14:textId="461C08AE" w:rsidR="00ED5D7D" w:rsidRPr="009F0359" w:rsidRDefault="003E2F5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7150E98F" w14:textId="3C85E1F0" w:rsidR="00ED5D7D" w:rsidRPr="009F0359" w:rsidRDefault="003E2F5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9" w:type="pct"/>
          </w:tcPr>
          <w:p w14:paraId="481D138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1E82F032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204572F3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2357A461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7449D761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4FD8A2A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44E457E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D5D7D" w:rsidRPr="009F0359" w14:paraId="1FFF14BD" w14:textId="77777777" w:rsidTr="00EC2C88">
        <w:tc>
          <w:tcPr>
            <w:tcW w:w="2164" w:type="pct"/>
          </w:tcPr>
          <w:p w14:paraId="1A229ED6" w14:textId="0EED9C9F" w:rsidR="00ED5D7D" w:rsidRPr="009F0359" w:rsidRDefault="00AD006E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Elaborar plan de adquisiciones de los 5 proyectos (consolidado).</w:t>
            </w:r>
          </w:p>
        </w:tc>
        <w:tc>
          <w:tcPr>
            <w:tcW w:w="654" w:type="pct"/>
          </w:tcPr>
          <w:p w14:paraId="1487BF3C" w14:textId="1142A9D8" w:rsidR="00ED5D7D" w:rsidRPr="009F0359" w:rsidRDefault="00BD2BA3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CN y AP</w:t>
            </w:r>
          </w:p>
        </w:tc>
        <w:tc>
          <w:tcPr>
            <w:tcW w:w="183" w:type="pct"/>
          </w:tcPr>
          <w:p w14:paraId="36C0267B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049113AE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4CACA944" w14:textId="5FC9F330" w:rsidR="00ED5D7D" w:rsidRPr="009F0359" w:rsidRDefault="00432F9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16E6723E" w14:textId="61835293" w:rsidR="00ED5D7D" w:rsidRPr="009F0359" w:rsidRDefault="00432F97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21B97484" w14:textId="48ED521A" w:rsidR="00ED5D7D" w:rsidRPr="009F0359" w:rsidRDefault="00821CC2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79" w:type="pct"/>
          </w:tcPr>
          <w:p w14:paraId="62B7A413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3A1E489E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36D4957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1476B553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2916E262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6DF78A0A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4C778390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D5D7D" w:rsidRPr="009F0359" w14:paraId="47879A11" w14:textId="77777777" w:rsidTr="00EC2C88">
        <w:tc>
          <w:tcPr>
            <w:tcW w:w="2164" w:type="pct"/>
          </w:tcPr>
          <w:p w14:paraId="17CB5FF1" w14:textId="2E3572F0" w:rsidR="00ED5D7D" w:rsidRPr="009F0359" w:rsidRDefault="005127D7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Elaborar</w:t>
            </w:r>
            <w:r w:rsidR="00AE2FE1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un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informe </w:t>
            </w:r>
            <w:r w:rsidR="00AE2FE1" w:rsidRPr="009F0359">
              <w:rPr>
                <w:rFonts w:asciiTheme="majorHAnsi" w:hAnsiTheme="majorHAnsi" w:cstheme="majorHAnsi"/>
                <w:sz w:val="20"/>
                <w:szCs w:val="20"/>
              </w:rPr>
              <w:t>para el donante (CBF) donde se documente que se ha comprometido el 75% del Tranche I, y solicitar se adelante la asignacion de Tranche II para el primer trimestre del 2026.</w:t>
            </w:r>
          </w:p>
        </w:tc>
        <w:tc>
          <w:tcPr>
            <w:tcW w:w="654" w:type="pct"/>
          </w:tcPr>
          <w:p w14:paraId="702C6CC0" w14:textId="568B4A1C" w:rsidR="00ED5D7D" w:rsidRPr="009F0359" w:rsidRDefault="00C45BCC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Consultor</w:t>
            </w:r>
          </w:p>
        </w:tc>
        <w:tc>
          <w:tcPr>
            <w:tcW w:w="183" w:type="pct"/>
          </w:tcPr>
          <w:p w14:paraId="7354F789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1DA9314B" w14:textId="5CE40ECD" w:rsidR="00ED5D7D" w:rsidRPr="009F0359" w:rsidRDefault="00821CC2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7ED4BAB9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20C390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69F58CA6" w14:textId="0296F7C5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0C21AFD9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0363CEC2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26FFA16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37E087D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3BC95579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35E0C62B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0B1F36D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D5D7D" w:rsidRPr="009F0359" w14:paraId="13EF44BD" w14:textId="77777777" w:rsidTr="00EC2C88">
        <w:tc>
          <w:tcPr>
            <w:tcW w:w="2164" w:type="pct"/>
          </w:tcPr>
          <w:p w14:paraId="382E4E5A" w14:textId="6A06273A" w:rsidR="00ED5D7D" w:rsidRPr="009F0359" w:rsidRDefault="00C821FC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Activar grupo integrado por PNUD y CITMA (DGMA y DRI) para identificar</w:t>
            </w:r>
            <w:r w:rsidR="00821CC2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los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Proyecto</w:t>
            </w:r>
            <w:r w:rsidR="00821CC2" w:rsidRPr="009F0359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21CC2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que se ejecutaran con financiamiento del Tranche II 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en la region oriental del pais</w:t>
            </w:r>
            <w:r w:rsidR="00780BBD" w:rsidRPr="009F0359">
              <w:rPr>
                <w:rFonts w:asciiTheme="majorHAnsi" w:hAnsiTheme="majorHAnsi" w:cstheme="majorHAnsi"/>
                <w:sz w:val="20"/>
                <w:szCs w:val="20"/>
              </w:rPr>
              <w:t xml:space="preserve"> (recuperacion huracan Melissa)</w:t>
            </w: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654" w:type="pct"/>
          </w:tcPr>
          <w:p w14:paraId="638093CE" w14:textId="331007C6" w:rsidR="00ED5D7D" w:rsidRPr="009F0359" w:rsidRDefault="00BD2BA3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Oficial de Programa NCE</w:t>
            </w:r>
          </w:p>
        </w:tc>
        <w:tc>
          <w:tcPr>
            <w:tcW w:w="183" w:type="pct"/>
          </w:tcPr>
          <w:p w14:paraId="56B3401E" w14:textId="3418A850" w:rsidR="00ED5D7D" w:rsidRPr="009F0359" w:rsidRDefault="00821CC2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224" w:type="pct"/>
          </w:tcPr>
          <w:p w14:paraId="35AFA98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2F073F5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416A9C7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347C0CB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16007EA8" w14:textId="42F7F6DE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2C07B306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3E6BA54D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42B156AF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28575E01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3ABE0B74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27CA38BC" w14:textId="77777777" w:rsidR="00ED5D7D" w:rsidRPr="009F0359" w:rsidRDefault="00ED5D7D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E7DC6" w:rsidRPr="009F0359" w14:paraId="0477346C" w14:textId="77777777" w:rsidTr="00EC2C88">
        <w:tc>
          <w:tcPr>
            <w:tcW w:w="2164" w:type="pct"/>
          </w:tcPr>
          <w:p w14:paraId="7511A12F" w14:textId="4526F6FB" w:rsidR="00BE7DC6" w:rsidRPr="009F0359" w:rsidRDefault="00BE7DC6" w:rsidP="00ED5D7D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Asignacion a PNUD del financiamiento del Tranche II.</w:t>
            </w:r>
          </w:p>
        </w:tc>
        <w:tc>
          <w:tcPr>
            <w:tcW w:w="654" w:type="pct"/>
          </w:tcPr>
          <w:p w14:paraId="40618BF3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7942B720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0F783C44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2ACB713" w14:textId="02DDCE82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65" w:type="pct"/>
          </w:tcPr>
          <w:p w14:paraId="06F81A7D" w14:textId="1248041B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771CE4EE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2A876F28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28C00C34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6AA0E2FB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3930AAF3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1B1AF81B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74ACF6C0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2A8326E0" w14:textId="77777777" w:rsidR="00BE7DC6" w:rsidRPr="009F0359" w:rsidRDefault="00BE7DC6" w:rsidP="00EC2C8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1CC2" w:rsidRPr="009F0359" w14:paraId="3B7AA6AB" w14:textId="77777777" w:rsidTr="00EC2C88">
        <w:tc>
          <w:tcPr>
            <w:tcW w:w="2164" w:type="pct"/>
          </w:tcPr>
          <w:p w14:paraId="5D2CC23A" w14:textId="5120C863" w:rsidR="00821CC2" w:rsidRPr="009F0359" w:rsidRDefault="00821CC2" w:rsidP="00821CC2">
            <w:pPr>
              <w:pStyle w:val="Prrafodelista"/>
              <w:numPr>
                <w:ilvl w:val="0"/>
                <w:numId w:val="21"/>
              </w:numPr>
              <w:ind w:left="315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Reunion virtual del CDN para evaluar y aprobar proyectos a ejecutar con el Trache II.</w:t>
            </w:r>
          </w:p>
        </w:tc>
        <w:tc>
          <w:tcPr>
            <w:tcW w:w="654" w:type="pct"/>
          </w:tcPr>
          <w:p w14:paraId="1924146C" w14:textId="0A987776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Oficial de Programa NCE</w:t>
            </w:r>
          </w:p>
        </w:tc>
        <w:tc>
          <w:tcPr>
            <w:tcW w:w="183" w:type="pct"/>
          </w:tcPr>
          <w:p w14:paraId="1830358C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4" w:type="pct"/>
          </w:tcPr>
          <w:p w14:paraId="0C830C30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7" w:type="pct"/>
          </w:tcPr>
          <w:p w14:paraId="1A773620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6A64354D" w14:textId="6FD24019" w:rsidR="00821CC2" w:rsidRPr="009F0359" w:rsidRDefault="00BE7DC6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F0359">
              <w:rPr>
                <w:rFonts w:asciiTheme="majorHAnsi" w:hAnsiTheme="majorHAnsi" w:cstheme="majorHAnsi"/>
                <w:sz w:val="20"/>
                <w:szCs w:val="20"/>
              </w:rPr>
              <w:t>X</w:t>
            </w:r>
          </w:p>
        </w:tc>
        <w:tc>
          <w:tcPr>
            <w:tcW w:w="187" w:type="pct"/>
          </w:tcPr>
          <w:p w14:paraId="215DB659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9" w:type="pct"/>
          </w:tcPr>
          <w:p w14:paraId="232932F9" w14:textId="4E139E72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5" w:type="pct"/>
          </w:tcPr>
          <w:p w14:paraId="7E954E99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65" w:type="pct"/>
          </w:tcPr>
          <w:p w14:paraId="40F5431C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7" w:type="pct"/>
          </w:tcPr>
          <w:p w14:paraId="1C1C6902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" w:type="pct"/>
          </w:tcPr>
          <w:p w14:paraId="08F5316B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3" w:type="pct"/>
          </w:tcPr>
          <w:p w14:paraId="4175987C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3" w:type="pct"/>
          </w:tcPr>
          <w:p w14:paraId="576792E1" w14:textId="77777777" w:rsidR="00821CC2" w:rsidRPr="009F0359" w:rsidRDefault="00821CC2" w:rsidP="00821CC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EAA2AB0" w14:textId="3E7DACCC" w:rsidR="00DE1E18" w:rsidRPr="009F0359" w:rsidRDefault="006E6678">
      <w:pPr>
        <w:spacing w:after="0"/>
        <w:rPr>
          <w:rFonts w:ascii="Arial" w:eastAsia="Arial" w:hAnsi="Arial" w:cs="Arial"/>
          <w:b/>
          <w:sz w:val="20"/>
          <w:szCs w:val="20"/>
        </w:rPr>
      </w:pPr>
      <w:r w:rsidRPr="009F0359">
        <w:br w:type="page"/>
      </w:r>
    </w:p>
    <w:p w14:paraId="68D90BC6" w14:textId="60E90920" w:rsidR="00DE1E18" w:rsidRPr="009F0359" w:rsidRDefault="00FF2E0D" w:rsidP="00827A33">
      <w:pPr>
        <w:ind w:left="-900" w:firstLine="900"/>
        <w:jc w:val="both"/>
        <w:rPr>
          <w:rFonts w:ascii="Arial" w:eastAsia="Arial" w:hAnsi="Arial" w:cs="Arial"/>
          <w:b/>
          <w:sz w:val="20"/>
          <w:szCs w:val="20"/>
        </w:rPr>
      </w:pPr>
      <w:r w:rsidRPr="009F0359">
        <w:rPr>
          <w:rFonts w:ascii="Arial" w:eastAsia="Arial" w:hAnsi="Arial" w:cs="Arial"/>
          <w:b/>
          <w:sz w:val="20"/>
          <w:szCs w:val="20"/>
        </w:rPr>
        <w:lastRenderedPageBreak/>
        <w:t>Hoja de firma</w:t>
      </w:r>
    </w:p>
    <w:p w14:paraId="68FBC4E4" w14:textId="77777777" w:rsidR="00FF2E0D" w:rsidRPr="009F0359" w:rsidRDefault="00FF2E0D" w:rsidP="00827A33">
      <w:pPr>
        <w:ind w:left="-900" w:firstLine="900"/>
        <w:jc w:val="both"/>
        <w:rPr>
          <w:rFonts w:ascii="Arial" w:eastAsia="Arial" w:hAnsi="Arial" w:cs="Arial"/>
          <w:b/>
          <w:sz w:val="20"/>
          <w:szCs w:val="20"/>
        </w:rPr>
      </w:pPr>
    </w:p>
    <w:p w14:paraId="02FC7E37" w14:textId="07C98ED6" w:rsidR="00FF2E0D" w:rsidRPr="009F0359" w:rsidRDefault="00FF2E0D" w:rsidP="00827A33">
      <w:pPr>
        <w:ind w:left="-900" w:firstLine="900"/>
        <w:jc w:val="both"/>
        <w:rPr>
          <w:rFonts w:ascii="Arial" w:eastAsia="Arial" w:hAnsi="Arial" w:cs="Arial"/>
          <w:bCs/>
          <w:sz w:val="20"/>
          <w:szCs w:val="20"/>
        </w:rPr>
      </w:pPr>
      <w:r w:rsidRPr="009F0359">
        <w:rPr>
          <w:rFonts w:ascii="Arial" w:eastAsia="Arial" w:hAnsi="Arial" w:cs="Arial"/>
          <w:bCs/>
          <w:sz w:val="20"/>
          <w:szCs w:val="20"/>
        </w:rPr>
        <w:t>Yo, Tomas Escobar firmo la presente para certificar la informacion ofrecida.</w:t>
      </w:r>
    </w:p>
    <w:p w14:paraId="69A5A4C3" w14:textId="4AD2170B" w:rsidR="00DE1E18" w:rsidRPr="009F0359" w:rsidRDefault="00DE1E18">
      <w:pPr>
        <w:ind w:left="-900"/>
        <w:jc w:val="both"/>
        <w:rPr>
          <w:rFonts w:ascii="Arial" w:eastAsia="Arial" w:hAnsi="Arial" w:cs="Arial"/>
          <w:sz w:val="20"/>
          <w:szCs w:val="20"/>
        </w:rPr>
      </w:pPr>
    </w:p>
    <w:p w14:paraId="12AEB405" w14:textId="01D43E3B" w:rsidR="00DE1E18" w:rsidRPr="009F0359" w:rsidRDefault="00DE1E18">
      <w:pPr>
        <w:ind w:left="-900"/>
        <w:jc w:val="both"/>
        <w:rPr>
          <w:rFonts w:ascii="Arial" w:eastAsia="Arial" w:hAnsi="Arial" w:cs="Arial"/>
          <w:sz w:val="20"/>
          <w:szCs w:val="20"/>
        </w:rPr>
      </w:pPr>
    </w:p>
    <w:p w14:paraId="533CDBDD" w14:textId="78CAD37D" w:rsidR="00DE1E18" w:rsidRPr="009F0359" w:rsidRDefault="00FF2E0D">
      <w:pPr>
        <w:ind w:left="-900"/>
        <w:jc w:val="both"/>
        <w:rPr>
          <w:rFonts w:ascii="Arial" w:eastAsia="Arial" w:hAnsi="Arial" w:cs="Arial"/>
          <w:sz w:val="20"/>
          <w:szCs w:val="20"/>
        </w:rPr>
      </w:pPr>
      <w:r w:rsidRPr="009F0359">
        <w:drawing>
          <wp:anchor distT="0" distB="0" distL="114300" distR="114300" simplePos="0" relativeHeight="251659264" behindDoc="0" locked="0" layoutInCell="1" allowOverlap="1" wp14:anchorId="1BE031E3" wp14:editId="726BF1D2">
            <wp:simplePos x="0" y="0"/>
            <wp:positionH relativeFrom="column">
              <wp:posOffset>537631</wp:posOffset>
            </wp:positionH>
            <wp:positionV relativeFrom="paragraph">
              <wp:posOffset>91440</wp:posOffset>
            </wp:positionV>
            <wp:extent cx="828675" cy="460375"/>
            <wp:effectExtent l="0" t="0" r="9525" b="0"/>
            <wp:wrapSquare wrapText="bothSides"/>
            <wp:docPr id="166739195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F6C4C" w14:textId="3228E7E5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Firma:</w:t>
      </w:r>
    </w:p>
    <w:p w14:paraId="2A692B6F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3E90246F" w14:textId="6545D1ED" w:rsidR="00DE1E18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Fecha: 30/12/2025</w:t>
      </w:r>
    </w:p>
    <w:p w14:paraId="69747FFD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199B2DD0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3FBC748A" w14:textId="4E728123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Recibe por PNUD NCE: Lourdes Coya</w:t>
      </w:r>
    </w:p>
    <w:p w14:paraId="02B37FE1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43F2E0BE" w14:textId="1655B84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Firma:</w:t>
      </w:r>
    </w:p>
    <w:p w14:paraId="1A9A7C70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5B5369AA" w14:textId="77777777" w:rsidR="00FF2E0D" w:rsidRPr="009F0359" w:rsidRDefault="00FF2E0D" w:rsidP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  <w:r w:rsidRPr="009F0359">
        <w:rPr>
          <w:rFonts w:ascii="Arial" w:eastAsia="Arial" w:hAnsi="Arial" w:cs="Arial"/>
          <w:sz w:val="20"/>
          <w:szCs w:val="20"/>
        </w:rPr>
        <w:t>Fecha: 30/12/2025</w:t>
      </w:r>
    </w:p>
    <w:p w14:paraId="02A726FE" w14:textId="77777777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p w14:paraId="5DC5AE2E" w14:textId="55C6FFE2" w:rsidR="00FF2E0D" w:rsidRPr="009F0359" w:rsidRDefault="00FF2E0D">
      <w:pPr>
        <w:tabs>
          <w:tab w:val="left" w:pos="1036"/>
        </w:tabs>
        <w:jc w:val="both"/>
        <w:rPr>
          <w:rFonts w:ascii="Arial" w:eastAsia="Arial" w:hAnsi="Arial" w:cs="Arial"/>
          <w:sz w:val="20"/>
          <w:szCs w:val="20"/>
        </w:rPr>
      </w:pPr>
    </w:p>
    <w:sectPr w:rsidR="00FF2E0D" w:rsidRPr="009F0359" w:rsidSect="009F2C10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080" w:header="709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E9E4" w14:textId="77777777" w:rsidR="006E7B69" w:rsidRPr="009F0359" w:rsidRDefault="006E7B69">
      <w:pPr>
        <w:spacing w:after="0"/>
      </w:pPr>
      <w:r w:rsidRPr="009F0359">
        <w:separator/>
      </w:r>
    </w:p>
  </w:endnote>
  <w:endnote w:type="continuationSeparator" w:id="0">
    <w:p w14:paraId="79542AB5" w14:textId="77777777" w:rsidR="006E7B69" w:rsidRPr="009F0359" w:rsidRDefault="006E7B69">
      <w:pPr>
        <w:spacing w:after="0"/>
      </w:pPr>
      <w:r w:rsidRPr="009F03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CA7357C-83FC-4730-A2B7-A30BDDEA61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1BD65F8-DC9D-4586-8DB2-40D5AB8D7061}"/>
    <w:embedBold r:id="rId3" w:fontKey="{CB8D8CD0-FD20-43B7-A65A-B3E71F30DC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13F80DF-FEF1-43BD-AE1B-C421DA2833C8}"/>
    <w:embedItalic r:id="rId5" w:fontKey="{FEDBE6A6-F09F-4742-A0D7-B6F9FFFC1C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F6681B5-E746-42F8-B08E-A0F44C20EA94}"/>
    <w:embedBold r:id="rId7" w:fontKey="{F1C90C77-183E-4DBD-A1C8-BC1A77BAE8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B9EE" w14:textId="0B9634F5" w:rsidR="00DE1E18" w:rsidRPr="009F0359" w:rsidRDefault="00DE1E1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72AAD000" w14:textId="77777777" w:rsidR="00DE1E18" w:rsidRPr="009F0359" w:rsidRDefault="006E6678">
    <w:pPr>
      <w:ind w:left="720" w:firstLine="720"/>
      <w:jc w:val="right"/>
      <w:rPr>
        <w:sz w:val="16"/>
        <w:szCs w:val="16"/>
      </w:rPr>
    </w:pPr>
    <w:r w:rsidRPr="009F0359">
      <w:rPr>
        <w:rFonts w:ascii="Arial" w:eastAsia="Arial" w:hAnsi="Arial" w:cs="Arial"/>
        <w:sz w:val="16"/>
        <w:szCs w:val="16"/>
      </w:rPr>
      <w:t xml:space="preserve">Page </w:t>
    </w:r>
    <w:r w:rsidRPr="009F0359">
      <w:rPr>
        <w:rFonts w:ascii="Arial" w:eastAsia="Arial" w:hAnsi="Arial" w:cs="Arial"/>
        <w:sz w:val="16"/>
        <w:szCs w:val="16"/>
      </w:rPr>
      <w:fldChar w:fldCharType="begin"/>
    </w:r>
    <w:r w:rsidRPr="009F0359">
      <w:rPr>
        <w:rFonts w:ascii="Arial" w:eastAsia="Arial" w:hAnsi="Arial" w:cs="Arial"/>
        <w:sz w:val="16"/>
        <w:szCs w:val="16"/>
      </w:rPr>
      <w:instrText>PAGE</w:instrText>
    </w:r>
    <w:r w:rsidRPr="009F0359">
      <w:rPr>
        <w:rFonts w:ascii="Arial" w:eastAsia="Arial" w:hAnsi="Arial" w:cs="Arial"/>
        <w:sz w:val="16"/>
        <w:szCs w:val="16"/>
      </w:rPr>
      <w:fldChar w:fldCharType="separate"/>
    </w:r>
    <w:r w:rsidRPr="009F0359">
      <w:rPr>
        <w:rFonts w:ascii="Arial" w:eastAsia="Arial" w:hAnsi="Arial" w:cs="Arial"/>
        <w:sz w:val="16"/>
        <w:szCs w:val="16"/>
      </w:rPr>
      <w:t>2</w:t>
    </w:r>
    <w:r w:rsidRPr="009F0359">
      <w:rPr>
        <w:rFonts w:ascii="Arial" w:eastAsia="Arial" w:hAnsi="Arial" w:cs="Arial"/>
        <w:sz w:val="16"/>
        <w:szCs w:val="16"/>
      </w:rPr>
      <w:fldChar w:fldCharType="end"/>
    </w:r>
    <w:r w:rsidRPr="009F0359">
      <w:rPr>
        <w:rFonts w:ascii="Arial" w:eastAsia="Arial" w:hAnsi="Arial" w:cs="Arial"/>
        <w:sz w:val="16"/>
        <w:szCs w:val="16"/>
      </w:rPr>
      <w:t xml:space="preserve"> of </w:t>
    </w:r>
    <w:r w:rsidRPr="009F0359">
      <w:rPr>
        <w:rFonts w:ascii="Arial" w:eastAsia="Arial" w:hAnsi="Arial" w:cs="Arial"/>
        <w:sz w:val="16"/>
        <w:szCs w:val="16"/>
      </w:rPr>
      <w:fldChar w:fldCharType="begin"/>
    </w:r>
    <w:r w:rsidRPr="009F0359">
      <w:rPr>
        <w:rFonts w:ascii="Arial" w:eastAsia="Arial" w:hAnsi="Arial" w:cs="Arial"/>
        <w:sz w:val="16"/>
        <w:szCs w:val="16"/>
      </w:rPr>
      <w:instrText>NUMPAGES</w:instrText>
    </w:r>
    <w:r w:rsidRPr="009F0359">
      <w:rPr>
        <w:rFonts w:ascii="Arial" w:eastAsia="Arial" w:hAnsi="Arial" w:cs="Arial"/>
        <w:sz w:val="16"/>
        <w:szCs w:val="16"/>
      </w:rPr>
      <w:fldChar w:fldCharType="separate"/>
    </w:r>
    <w:r w:rsidRPr="009F0359">
      <w:rPr>
        <w:rFonts w:ascii="Arial" w:eastAsia="Arial" w:hAnsi="Arial" w:cs="Arial"/>
        <w:sz w:val="16"/>
        <w:szCs w:val="16"/>
      </w:rPr>
      <w:t>3</w:t>
    </w:r>
    <w:r w:rsidRPr="009F0359">
      <w:rPr>
        <w:rFonts w:ascii="Arial" w:eastAsia="Arial" w:hAnsi="Arial" w:cs="Arial"/>
        <w:sz w:val="16"/>
        <w:szCs w:val="16"/>
      </w:rPr>
      <w:fldChar w:fldCharType="end"/>
    </w:r>
  </w:p>
  <w:p w14:paraId="2F783847" w14:textId="77777777" w:rsidR="00DE1E18" w:rsidRPr="009F0359" w:rsidRDefault="00DE1E18">
    <w:pPr>
      <w:pBdr>
        <w:top w:val="nil"/>
        <w:left w:val="nil"/>
        <w:bottom w:val="nil"/>
        <w:right w:val="nil"/>
        <w:between w:val="nil"/>
      </w:pBdr>
      <w:tabs>
        <w:tab w:val="left" w:pos="226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002C0" w14:textId="623CAFAE" w:rsidR="00DE1E18" w:rsidRPr="009F0359" w:rsidRDefault="006E6678">
    <w:pPr>
      <w:jc w:val="right"/>
      <w:rPr>
        <w:sz w:val="16"/>
        <w:szCs w:val="16"/>
      </w:rPr>
    </w:pPr>
    <w:r w:rsidRPr="009F0359">
      <w:rPr>
        <w:rFonts w:ascii="Arial" w:eastAsia="Arial" w:hAnsi="Arial" w:cs="Arial"/>
        <w:sz w:val="16"/>
        <w:szCs w:val="16"/>
      </w:rPr>
      <w:t xml:space="preserve">Page </w:t>
    </w:r>
    <w:r w:rsidRPr="009F0359">
      <w:rPr>
        <w:rFonts w:ascii="Arial" w:eastAsia="Arial" w:hAnsi="Arial" w:cs="Arial"/>
        <w:sz w:val="16"/>
        <w:szCs w:val="16"/>
      </w:rPr>
      <w:fldChar w:fldCharType="begin"/>
    </w:r>
    <w:r w:rsidRPr="009F0359">
      <w:rPr>
        <w:rFonts w:ascii="Arial" w:eastAsia="Arial" w:hAnsi="Arial" w:cs="Arial"/>
        <w:sz w:val="16"/>
        <w:szCs w:val="16"/>
      </w:rPr>
      <w:instrText>PAGE</w:instrText>
    </w:r>
    <w:r w:rsidRPr="009F0359">
      <w:rPr>
        <w:rFonts w:ascii="Arial" w:eastAsia="Arial" w:hAnsi="Arial" w:cs="Arial"/>
        <w:sz w:val="16"/>
        <w:szCs w:val="16"/>
      </w:rPr>
      <w:fldChar w:fldCharType="separate"/>
    </w:r>
    <w:r w:rsidRPr="009F0359">
      <w:rPr>
        <w:rFonts w:ascii="Arial" w:eastAsia="Arial" w:hAnsi="Arial" w:cs="Arial"/>
        <w:sz w:val="16"/>
        <w:szCs w:val="16"/>
      </w:rPr>
      <w:t>1</w:t>
    </w:r>
    <w:r w:rsidRPr="009F0359">
      <w:rPr>
        <w:rFonts w:ascii="Arial" w:eastAsia="Arial" w:hAnsi="Arial" w:cs="Arial"/>
        <w:sz w:val="16"/>
        <w:szCs w:val="16"/>
      </w:rPr>
      <w:fldChar w:fldCharType="end"/>
    </w:r>
    <w:r w:rsidRPr="009F0359">
      <w:rPr>
        <w:rFonts w:ascii="Arial" w:eastAsia="Arial" w:hAnsi="Arial" w:cs="Arial"/>
        <w:sz w:val="16"/>
        <w:szCs w:val="16"/>
      </w:rPr>
      <w:t xml:space="preserve"> of </w:t>
    </w:r>
    <w:r w:rsidRPr="009F0359">
      <w:rPr>
        <w:rFonts w:ascii="Arial" w:eastAsia="Arial" w:hAnsi="Arial" w:cs="Arial"/>
        <w:sz w:val="16"/>
        <w:szCs w:val="16"/>
      </w:rPr>
      <w:fldChar w:fldCharType="begin"/>
    </w:r>
    <w:r w:rsidRPr="009F0359">
      <w:rPr>
        <w:rFonts w:ascii="Arial" w:eastAsia="Arial" w:hAnsi="Arial" w:cs="Arial"/>
        <w:sz w:val="16"/>
        <w:szCs w:val="16"/>
      </w:rPr>
      <w:instrText>NUMPAGES</w:instrText>
    </w:r>
    <w:r w:rsidRPr="009F0359">
      <w:rPr>
        <w:rFonts w:ascii="Arial" w:eastAsia="Arial" w:hAnsi="Arial" w:cs="Arial"/>
        <w:sz w:val="16"/>
        <w:szCs w:val="16"/>
      </w:rPr>
      <w:fldChar w:fldCharType="separate"/>
    </w:r>
    <w:r w:rsidRPr="009F0359">
      <w:rPr>
        <w:rFonts w:ascii="Arial" w:eastAsia="Arial" w:hAnsi="Arial" w:cs="Arial"/>
        <w:sz w:val="16"/>
        <w:szCs w:val="16"/>
      </w:rPr>
      <w:t>2</w:t>
    </w:r>
    <w:r w:rsidRPr="009F0359">
      <w:rPr>
        <w:rFonts w:ascii="Arial" w:eastAsia="Arial" w:hAnsi="Arial" w:cs="Arial"/>
        <w:sz w:val="16"/>
        <w:szCs w:val="16"/>
      </w:rPr>
      <w:fldChar w:fldCharType="end"/>
    </w:r>
  </w:p>
  <w:p w14:paraId="0168A115" w14:textId="77777777" w:rsidR="00DE1E18" w:rsidRPr="009F0359" w:rsidRDefault="00DE1E1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E8CB" w14:textId="77777777" w:rsidR="006E7B69" w:rsidRPr="009F0359" w:rsidRDefault="006E7B69">
      <w:pPr>
        <w:spacing w:after="0"/>
      </w:pPr>
      <w:r w:rsidRPr="009F0359">
        <w:separator/>
      </w:r>
    </w:p>
  </w:footnote>
  <w:footnote w:type="continuationSeparator" w:id="0">
    <w:p w14:paraId="4503345A" w14:textId="77777777" w:rsidR="006E7B69" w:rsidRPr="009F0359" w:rsidRDefault="006E7B69">
      <w:pPr>
        <w:spacing w:after="0"/>
      </w:pPr>
      <w:r w:rsidRPr="009F03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8B7F" w14:textId="3AFAF147" w:rsidR="00DE1E18" w:rsidRPr="009F0359" w:rsidRDefault="006E6678" w:rsidP="00410D84">
    <w:pPr>
      <w:pStyle w:val="Ttulo1"/>
      <w:jc w:val="right"/>
      <w:rPr>
        <w:color w:val="000000"/>
        <w:sz w:val="24"/>
        <w:szCs w:val="24"/>
      </w:rPr>
    </w:pPr>
    <w:r w:rsidRPr="009F0359">
      <w:tab/>
    </w:r>
    <w:r w:rsidRPr="009F0359">
      <w:rPr>
        <w:rFonts w:ascii="Calibri" w:eastAsia="Calibri" w:hAnsi="Calibri" w:cs="Calibri"/>
      </w:rPr>
      <w:tab/>
    </w:r>
    <w:r w:rsidRPr="009F0359">
      <w:rPr>
        <w:rFonts w:ascii="Calibri" w:eastAsia="Calibri" w:hAnsi="Calibri" w:cs="Calibri"/>
        <w:color w:val="4F81BD"/>
      </w:rPr>
      <w:tab/>
    </w:r>
    <w:r w:rsidRPr="009F0359">
      <w:rPr>
        <w:color w:val="4F81BD"/>
      </w:rPr>
      <w:tab/>
    </w:r>
    <w:r w:rsidRPr="009F0359">
      <w:rPr>
        <w:rFonts w:ascii="Arial" w:eastAsia="Arial" w:hAnsi="Arial" w:cs="Arial"/>
        <w:color w:val="4F81BD"/>
      </w:rPr>
      <w:tab/>
    </w:r>
  </w:p>
  <w:p w14:paraId="5D7E4926" w14:textId="77777777" w:rsidR="00DE1E18" w:rsidRPr="009F0359" w:rsidRDefault="00DE1E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8E26" w14:textId="4F94635C" w:rsidR="00DE1E18" w:rsidRPr="009F0359" w:rsidRDefault="006E6678" w:rsidP="00410D84">
    <w:pPr>
      <w:pStyle w:val="Ttulo1"/>
      <w:jc w:val="right"/>
      <w:rPr>
        <w:color w:val="000000"/>
        <w:sz w:val="24"/>
        <w:szCs w:val="24"/>
      </w:rPr>
    </w:pPr>
    <w:r w:rsidRPr="009F0359">
      <w:tab/>
    </w:r>
    <w:r w:rsidRPr="009F0359">
      <w:rPr>
        <w:rFonts w:ascii="Calibri" w:eastAsia="Calibri" w:hAnsi="Calibri" w:cs="Calibri"/>
      </w:rPr>
      <w:tab/>
    </w:r>
    <w:r w:rsidRPr="009F0359">
      <w:rPr>
        <w:rFonts w:ascii="Calibri" w:eastAsia="Calibri" w:hAnsi="Calibri" w:cs="Calibri"/>
        <w:color w:val="4F81BD"/>
      </w:rPr>
      <w:tab/>
    </w:r>
    <w:r w:rsidRPr="009F0359">
      <w:rPr>
        <w:color w:val="4F81BD"/>
      </w:rPr>
      <w:tab/>
    </w:r>
  </w:p>
  <w:p w14:paraId="6A3EF6EF" w14:textId="77777777" w:rsidR="00DE1E18" w:rsidRPr="009F0359" w:rsidRDefault="00DE1E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F5"/>
    <w:multiLevelType w:val="hybridMultilevel"/>
    <w:tmpl w:val="F4B20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D3639"/>
    <w:multiLevelType w:val="hybridMultilevel"/>
    <w:tmpl w:val="B9B02934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7143F"/>
    <w:multiLevelType w:val="hybridMultilevel"/>
    <w:tmpl w:val="D896ABEE"/>
    <w:lvl w:ilvl="0" w:tplc="5C0A0017">
      <w:start w:val="1"/>
      <w:numFmt w:val="lowerLetter"/>
      <w:lvlText w:val="%1)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7F0"/>
    <w:multiLevelType w:val="hybridMultilevel"/>
    <w:tmpl w:val="825A2030"/>
    <w:lvl w:ilvl="0" w:tplc="C03AF1FC">
      <w:numFmt w:val="bullet"/>
      <w:lvlText w:val="-"/>
      <w:lvlJc w:val="left"/>
      <w:pPr>
        <w:ind w:left="1976" w:hanging="720"/>
      </w:pPr>
      <w:rPr>
        <w:rFonts w:ascii="Arial" w:eastAsia="Arial" w:hAnsi="Arial" w:cs="Arial" w:hint="default"/>
      </w:rPr>
    </w:lvl>
    <w:lvl w:ilvl="1" w:tplc="5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9895B3A"/>
    <w:multiLevelType w:val="hybridMultilevel"/>
    <w:tmpl w:val="0C80D3D8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64C87"/>
    <w:multiLevelType w:val="multilevel"/>
    <w:tmpl w:val="1B18E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B4B87"/>
    <w:multiLevelType w:val="hybridMultilevel"/>
    <w:tmpl w:val="60587712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2261E"/>
    <w:multiLevelType w:val="hybridMultilevel"/>
    <w:tmpl w:val="38E03862"/>
    <w:lvl w:ilvl="0" w:tplc="1EEA6BCE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2100" w:hanging="360"/>
      </w:pPr>
    </w:lvl>
    <w:lvl w:ilvl="2" w:tplc="5C0A001B" w:tentative="1">
      <w:start w:val="1"/>
      <w:numFmt w:val="lowerRoman"/>
      <w:lvlText w:val="%3."/>
      <w:lvlJc w:val="right"/>
      <w:pPr>
        <w:ind w:left="2820" w:hanging="180"/>
      </w:pPr>
    </w:lvl>
    <w:lvl w:ilvl="3" w:tplc="5C0A000F" w:tentative="1">
      <w:start w:val="1"/>
      <w:numFmt w:val="decimal"/>
      <w:lvlText w:val="%4."/>
      <w:lvlJc w:val="left"/>
      <w:pPr>
        <w:ind w:left="3540" w:hanging="360"/>
      </w:pPr>
    </w:lvl>
    <w:lvl w:ilvl="4" w:tplc="5C0A0019" w:tentative="1">
      <w:start w:val="1"/>
      <w:numFmt w:val="lowerLetter"/>
      <w:lvlText w:val="%5."/>
      <w:lvlJc w:val="left"/>
      <w:pPr>
        <w:ind w:left="4260" w:hanging="360"/>
      </w:pPr>
    </w:lvl>
    <w:lvl w:ilvl="5" w:tplc="5C0A001B" w:tentative="1">
      <w:start w:val="1"/>
      <w:numFmt w:val="lowerRoman"/>
      <w:lvlText w:val="%6."/>
      <w:lvlJc w:val="right"/>
      <w:pPr>
        <w:ind w:left="4980" w:hanging="180"/>
      </w:pPr>
    </w:lvl>
    <w:lvl w:ilvl="6" w:tplc="5C0A000F" w:tentative="1">
      <w:start w:val="1"/>
      <w:numFmt w:val="decimal"/>
      <w:lvlText w:val="%7."/>
      <w:lvlJc w:val="left"/>
      <w:pPr>
        <w:ind w:left="5700" w:hanging="360"/>
      </w:pPr>
    </w:lvl>
    <w:lvl w:ilvl="7" w:tplc="5C0A0019" w:tentative="1">
      <w:start w:val="1"/>
      <w:numFmt w:val="lowerLetter"/>
      <w:lvlText w:val="%8."/>
      <w:lvlJc w:val="left"/>
      <w:pPr>
        <w:ind w:left="6420" w:hanging="360"/>
      </w:pPr>
    </w:lvl>
    <w:lvl w:ilvl="8" w:tplc="5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34C76F86"/>
    <w:multiLevelType w:val="hybridMultilevel"/>
    <w:tmpl w:val="7D34AD72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047CB"/>
    <w:multiLevelType w:val="hybridMultilevel"/>
    <w:tmpl w:val="17CC5014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B3619"/>
    <w:multiLevelType w:val="hybridMultilevel"/>
    <w:tmpl w:val="3FDC6348"/>
    <w:lvl w:ilvl="0" w:tplc="C03AF1FC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5716C"/>
    <w:multiLevelType w:val="hybridMultilevel"/>
    <w:tmpl w:val="31A4DB6C"/>
    <w:lvl w:ilvl="0" w:tplc="C03AF1FC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66CD1"/>
    <w:multiLevelType w:val="hybridMultilevel"/>
    <w:tmpl w:val="AB5697DE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02CAE"/>
    <w:multiLevelType w:val="hybridMultilevel"/>
    <w:tmpl w:val="B308C854"/>
    <w:lvl w:ilvl="0" w:tplc="C03AF1FC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67FC7"/>
    <w:multiLevelType w:val="hybridMultilevel"/>
    <w:tmpl w:val="8140E8B6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31B9D"/>
    <w:multiLevelType w:val="multilevel"/>
    <w:tmpl w:val="3606CB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41A4B"/>
    <w:multiLevelType w:val="hybridMultilevel"/>
    <w:tmpl w:val="63726630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3AF1FC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401A1"/>
    <w:multiLevelType w:val="multilevel"/>
    <w:tmpl w:val="504C092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DD56580"/>
    <w:multiLevelType w:val="hybridMultilevel"/>
    <w:tmpl w:val="75ACE29A"/>
    <w:lvl w:ilvl="0" w:tplc="C03AF1FC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F4FAA"/>
    <w:multiLevelType w:val="hybridMultilevel"/>
    <w:tmpl w:val="F4B203B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F4FC9"/>
    <w:multiLevelType w:val="multilevel"/>
    <w:tmpl w:val="1B18E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162072">
    <w:abstractNumId w:val="17"/>
  </w:num>
  <w:num w:numId="2" w16cid:durableId="607347866">
    <w:abstractNumId w:val="15"/>
  </w:num>
  <w:num w:numId="3" w16cid:durableId="345909684">
    <w:abstractNumId w:val="2"/>
  </w:num>
  <w:num w:numId="4" w16cid:durableId="377558504">
    <w:abstractNumId w:val="7"/>
  </w:num>
  <w:num w:numId="5" w16cid:durableId="1852834564">
    <w:abstractNumId w:val="16"/>
  </w:num>
  <w:num w:numId="6" w16cid:durableId="602423580">
    <w:abstractNumId w:val="5"/>
  </w:num>
  <w:num w:numId="7" w16cid:durableId="2097052483">
    <w:abstractNumId w:val="20"/>
  </w:num>
  <w:num w:numId="8" w16cid:durableId="296689624">
    <w:abstractNumId w:val="12"/>
  </w:num>
  <w:num w:numId="9" w16cid:durableId="1465736078">
    <w:abstractNumId w:val="6"/>
  </w:num>
  <w:num w:numId="10" w16cid:durableId="1186600664">
    <w:abstractNumId w:val="1"/>
  </w:num>
  <w:num w:numId="11" w16cid:durableId="697893643">
    <w:abstractNumId w:val="14"/>
  </w:num>
  <w:num w:numId="12" w16cid:durableId="1249537873">
    <w:abstractNumId w:val="8"/>
  </w:num>
  <w:num w:numId="13" w16cid:durableId="1626962739">
    <w:abstractNumId w:val="4"/>
  </w:num>
  <w:num w:numId="14" w16cid:durableId="1076978148">
    <w:abstractNumId w:val="9"/>
  </w:num>
  <w:num w:numId="15" w16cid:durableId="1281716449">
    <w:abstractNumId w:val="11"/>
  </w:num>
  <w:num w:numId="16" w16cid:durableId="1666057570">
    <w:abstractNumId w:val="10"/>
  </w:num>
  <w:num w:numId="17" w16cid:durableId="228465342">
    <w:abstractNumId w:val="3"/>
  </w:num>
  <w:num w:numId="18" w16cid:durableId="1006438719">
    <w:abstractNumId w:val="13"/>
  </w:num>
  <w:num w:numId="19" w16cid:durableId="1238828771">
    <w:abstractNumId w:val="18"/>
  </w:num>
  <w:num w:numId="20" w16cid:durableId="1351879950">
    <w:abstractNumId w:val="19"/>
  </w:num>
  <w:num w:numId="21" w16cid:durableId="53885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18"/>
    <w:rsid w:val="00016FF3"/>
    <w:rsid w:val="00046A08"/>
    <w:rsid w:val="00054484"/>
    <w:rsid w:val="00061E12"/>
    <w:rsid w:val="00071BCA"/>
    <w:rsid w:val="000B1061"/>
    <w:rsid w:val="0010117C"/>
    <w:rsid w:val="001110F5"/>
    <w:rsid w:val="00116F0D"/>
    <w:rsid w:val="00125F4C"/>
    <w:rsid w:val="00127708"/>
    <w:rsid w:val="00143114"/>
    <w:rsid w:val="00164606"/>
    <w:rsid w:val="001660F2"/>
    <w:rsid w:val="00181137"/>
    <w:rsid w:val="00192AC7"/>
    <w:rsid w:val="001B0603"/>
    <w:rsid w:val="001E4999"/>
    <w:rsid w:val="00210FA8"/>
    <w:rsid w:val="00211C3C"/>
    <w:rsid w:val="002127F8"/>
    <w:rsid w:val="0021545C"/>
    <w:rsid w:val="00220722"/>
    <w:rsid w:val="00234A22"/>
    <w:rsid w:val="00242CE7"/>
    <w:rsid w:val="00260E77"/>
    <w:rsid w:val="0026121B"/>
    <w:rsid w:val="00276ED3"/>
    <w:rsid w:val="002D7277"/>
    <w:rsid w:val="002E3551"/>
    <w:rsid w:val="002F20FC"/>
    <w:rsid w:val="0030675E"/>
    <w:rsid w:val="00334AC6"/>
    <w:rsid w:val="0034339C"/>
    <w:rsid w:val="003E04F9"/>
    <w:rsid w:val="003E2F57"/>
    <w:rsid w:val="0040505F"/>
    <w:rsid w:val="00410D84"/>
    <w:rsid w:val="0042079B"/>
    <w:rsid w:val="00432F97"/>
    <w:rsid w:val="00433B9B"/>
    <w:rsid w:val="00453817"/>
    <w:rsid w:val="00493B02"/>
    <w:rsid w:val="004B56DF"/>
    <w:rsid w:val="004D3228"/>
    <w:rsid w:val="004E3709"/>
    <w:rsid w:val="004F1D65"/>
    <w:rsid w:val="004F79A9"/>
    <w:rsid w:val="00505DA6"/>
    <w:rsid w:val="00506E76"/>
    <w:rsid w:val="005127D7"/>
    <w:rsid w:val="00530F8A"/>
    <w:rsid w:val="005316FD"/>
    <w:rsid w:val="00570876"/>
    <w:rsid w:val="005810C3"/>
    <w:rsid w:val="00594724"/>
    <w:rsid w:val="005B5696"/>
    <w:rsid w:val="005C1DE8"/>
    <w:rsid w:val="005E3C7E"/>
    <w:rsid w:val="00613945"/>
    <w:rsid w:val="00615965"/>
    <w:rsid w:val="0063433E"/>
    <w:rsid w:val="0065176A"/>
    <w:rsid w:val="00664138"/>
    <w:rsid w:val="00677B76"/>
    <w:rsid w:val="00693CF6"/>
    <w:rsid w:val="006D5FF6"/>
    <w:rsid w:val="006E0EA0"/>
    <w:rsid w:val="006E6678"/>
    <w:rsid w:val="006E7B69"/>
    <w:rsid w:val="007111D7"/>
    <w:rsid w:val="00724794"/>
    <w:rsid w:val="00725A94"/>
    <w:rsid w:val="0073024E"/>
    <w:rsid w:val="00754D46"/>
    <w:rsid w:val="007720BA"/>
    <w:rsid w:val="00780BBD"/>
    <w:rsid w:val="007A7488"/>
    <w:rsid w:val="00811EDE"/>
    <w:rsid w:val="00817256"/>
    <w:rsid w:val="00821CC2"/>
    <w:rsid w:val="0082699F"/>
    <w:rsid w:val="00827A33"/>
    <w:rsid w:val="00830F12"/>
    <w:rsid w:val="00851E9E"/>
    <w:rsid w:val="00864A46"/>
    <w:rsid w:val="008763DF"/>
    <w:rsid w:val="00892D10"/>
    <w:rsid w:val="0089716A"/>
    <w:rsid w:val="008A21BA"/>
    <w:rsid w:val="008C6065"/>
    <w:rsid w:val="008C723F"/>
    <w:rsid w:val="009018CD"/>
    <w:rsid w:val="00904CF6"/>
    <w:rsid w:val="00906909"/>
    <w:rsid w:val="00922509"/>
    <w:rsid w:val="00964FAF"/>
    <w:rsid w:val="00965611"/>
    <w:rsid w:val="00993445"/>
    <w:rsid w:val="00997683"/>
    <w:rsid w:val="009A6FBC"/>
    <w:rsid w:val="009C5223"/>
    <w:rsid w:val="009D37A0"/>
    <w:rsid w:val="009F0359"/>
    <w:rsid w:val="009F2C10"/>
    <w:rsid w:val="00A01782"/>
    <w:rsid w:val="00A125E3"/>
    <w:rsid w:val="00A436BA"/>
    <w:rsid w:val="00A56FED"/>
    <w:rsid w:val="00A619FE"/>
    <w:rsid w:val="00AA2A4A"/>
    <w:rsid w:val="00AB1405"/>
    <w:rsid w:val="00AB36E6"/>
    <w:rsid w:val="00AB60B7"/>
    <w:rsid w:val="00AC0717"/>
    <w:rsid w:val="00AC6925"/>
    <w:rsid w:val="00AD006E"/>
    <w:rsid w:val="00AE2FE1"/>
    <w:rsid w:val="00B15CEE"/>
    <w:rsid w:val="00B270EE"/>
    <w:rsid w:val="00B337AB"/>
    <w:rsid w:val="00B84338"/>
    <w:rsid w:val="00B94525"/>
    <w:rsid w:val="00BD2BA3"/>
    <w:rsid w:val="00BD42D8"/>
    <w:rsid w:val="00BE7DC6"/>
    <w:rsid w:val="00C064D7"/>
    <w:rsid w:val="00C25C65"/>
    <w:rsid w:val="00C4208C"/>
    <w:rsid w:val="00C4530E"/>
    <w:rsid w:val="00C45BCC"/>
    <w:rsid w:val="00C5651D"/>
    <w:rsid w:val="00C766FA"/>
    <w:rsid w:val="00C821FC"/>
    <w:rsid w:val="00C85084"/>
    <w:rsid w:val="00CA2D4C"/>
    <w:rsid w:val="00CB0A09"/>
    <w:rsid w:val="00CB7448"/>
    <w:rsid w:val="00D10A09"/>
    <w:rsid w:val="00D31A8F"/>
    <w:rsid w:val="00D84673"/>
    <w:rsid w:val="00DA0153"/>
    <w:rsid w:val="00DC157E"/>
    <w:rsid w:val="00DC7055"/>
    <w:rsid w:val="00DC791E"/>
    <w:rsid w:val="00DD4EE0"/>
    <w:rsid w:val="00DE1E18"/>
    <w:rsid w:val="00DF717C"/>
    <w:rsid w:val="00E117FE"/>
    <w:rsid w:val="00E13A69"/>
    <w:rsid w:val="00E14A14"/>
    <w:rsid w:val="00E435D2"/>
    <w:rsid w:val="00E82E48"/>
    <w:rsid w:val="00E92636"/>
    <w:rsid w:val="00ED08BE"/>
    <w:rsid w:val="00ED5D7D"/>
    <w:rsid w:val="00ED76DF"/>
    <w:rsid w:val="00F1293F"/>
    <w:rsid w:val="00F14959"/>
    <w:rsid w:val="00F171C1"/>
    <w:rsid w:val="00F3164A"/>
    <w:rsid w:val="00F8163E"/>
    <w:rsid w:val="00F96927"/>
    <w:rsid w:val="00FC4685"/>
    <w:rsid w:val="00FE4E1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20447B"/>
  <w15:docId w15:val="{E58D5152-4810-483C-A8E2-6134CB5A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s-C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ES_tradn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34339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10D84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10D84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10D84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D84"/>
    <w:rPr>
      <w:lang w:val="es-ES_tradnl"/>
    </w:rPr>
  </w:style>
  <w:style w:type="table" w:styleId="Tablaconcuadrcula">
    <w:name w:val="Table Grid"/>
    <w:basedOn w:val="Tablanormal"/>
    <w:uiPriority w:val="39"/>
    <w:rsid w:val="00C8508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B0496 - Cuba - Havana</OfficeCountry>
    <DocumentStatus xmlns="d9cf0e28-81d2-4dc7-8b10-820d80ed680d">Final</DocumentStatus>
    <DocCoverageEndDate xmlns="d9cf0e28-81d2-4dc7-8b10-820d80ed680d">2025-12-31T05:00:00+00:00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 xsi:nil="true"/>
    <ProjectNumber xmlns="d9cf0e28-81d2-4dc7-8b10-820d80ed680d">01004192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UNDP-CUB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8DA2FC81-67FC-4122-A5D4-E80897166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47499-169D-41AF-9440-F117A49C8D97}"/>
</file>

<file path=customXml/itemProps3.xml><?xml version="1.0" encoding="utf-8"?>
<ds:datastoreItem xmlns:ds="http://schemas.openxmlformats.org/officeDocument/2006/customXml" ds:itemID="{C4500E53-E688-4DB2-9007-A371A6FEAE29}"/>
</file>

<file path=customXml/itemProps4.xml><?xml version="1.0" encoding="utf-8"?>
<ds:datastoreItem xmlns:ds="http://schemas.openxmlformats.org/officeDocument/2006/customXml" ds:itemID="{BA29F44B-AC4F-429C-81EC-6EDDFEEDCF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1897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Tomas Escobar Herrera</cp:lastModifiedBy>
  <cp:revision>51</cp:revision>
  <dcterms:created xsi:type="dcterms:W3CDTF">2025-12-20T19:39:00Z</dcterms:created>
  <dcterms:modified xsi:type="dcterms:W3CDTF">2025-12-22T20:59:00Z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